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DC8" w14:textId="77777777" w:rsidR="002C77B2" w:rsidRPr="00091EE4" w:rsidRDefault="00F52B06" w:rsidP="007B72AA">
      <w:pPr>
        <w:rPr>
          <w:rFonts w:ascii="Cambria" w:hAnsi="Cambria" w:cs="Arial"/>
          <w:b/>
          <w:sz w:val="28"/>
          <w:szCs w:val="28"/>
        </w:rPr>
      </w:pPr>
      <w:r>
        <w:rPr>
          <w:rFonts w:ascii="Cambria" w:hAnsi="Cambria" w:cs="Arial"/>
          <w:b/>
          <w:noProof/>
          <w:sz w:val="28"/>
          <w:szCs w:val="28"/>
        </w:rPr>
        <w:drawing>
          <wp:anchor distT="0" distB="0" distL="114300" distR="114300" simplePos="0" relativeHeight="251657216" behindDoc="0" locked="0" layoutInCell="1" allowOverlap="1" wp14:anchorId="4F5D954C" wp14:editId="54355BFA">
            <wp:simplePos x="0" y="0"/>
            <wp:positionH relativeFrom="column">
              <wp:posOffset>2381250</wp:posOffset>
            </wp:positionH>
            <wp:positionV relativeFrom="paragraph">
              <wp:posOffset>89535</wp:posOffset>
            </wp:positionV>
            <wp:extent cx="800100" cy="1028700"/>
            <wp:effectExtent l="19050" t="0" r="0" b="0"/>
            <wp:wrapSquare wrapText="bothSides"/>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800100" cy="1028700"/>
                    </a:xfrm>
                    <a:prstGeom prst="rect">
                      <a:avLst/>
                    </a:prstGeom>
                    <a:noFill/>
                    <a:ln w="9525">
                      <a:noFill/>
                      <a:miter lim="800000"/>
                      <a:headEnd/>
                      <a:tailEnd/>
                    </a:ln>
                  </pic:spPr>
                </pic:pic>
              </a:graphicData>
            </a:graphic>
          </wp:anchor>
        </w:drawing>
      </w:r>
    </w:p>
    <w:p w14:paraId="1465C5CF" w14:textId="77777777" w:rsidR="002C77B2" w:rsidRPr="00091EE4" w:rsidRDefault="002C77B2" w:rsidP="007B72AA">
      <w:pPr>
        <w:rPr>
          <w:rFonts w:ascii="Cambria" w:hAnsi="Cambria" w:cs="Arial"/>
          <w:b/>
          <w:sz w:val="28"/>
          <w:szCs w:val="28"/>
        </w:rPr>
      </w:pPr>
    </w:p>
    <w:p w14:paraId="1F6259DD" w14:textId="77777777" w:rsidR="002C77B2" w:rsidRPr="00091EE4" w:rsidRDefault="002C77B2" w:rsidP="007B72AA">
      <w:pPr>
        <w:rPr>
          <w:rFonts w:ascii="Cambria" w:hAnsi="Cambria" w:cs="Arial"/>
          <w:b/>
          <w:sz w:val="28"/>
          <w:szCs w:val="28"/>
        </w:rPr>
      </w:pPr>
    </w:p>
    <w:p w14:paraId="1B1E3E97" w14:textId="77777777" w:rsidR="002C77B2" w:rsidRPr="00091EE4" w:rsidRDefault="002C77B2" w:rsidP="007B72AA">
      <w:pPr>
        <w:rPr>
          <w:rFonts w:ascii="Cambria" w:hAnsi="Cambria" w:cs="Arial"/>
          <w:b/>
          <w:sz w:val="28"/>
          <w:szCs w:val="28"/>
        </w:rPr>
      </w:pPr>
    </w:p>
    <w:p w14:paraId="7253EF62" w14:textId="77777777" w:rsidR="002C77B2" w:rsidRPr="00091EE4" w:rsidRDefault="002C77B2" w:rsidP="007B72AA">
      <w:pPr>
        <w:rPr>
          <w:rFonts w:ascii="Cambria" w:hAnsi="Cambria" w:cs="Arial"/>
          <w:b/>
          <w:sz w:val="28"/>
          <w:szCs w:val="28"/>
        </w:rPr>
      </w:pPr>
    </w:p>
    <w:p w14:paraId="19137C36" w14:textId="77777777" w:rsidR="002C77B2" w:rsidRPr="00091EE4" w:rsidRDefault="002C77B2" w:rsidP="007B72AA">
      <w:pPr>
        <w:rPr>
          <w:rFonts w:ascii="Cambria" w:hAnsi="Cambria" w:cs="Arial"/>
          <w:b/>
          <w:sz w:val="28"/>
          <w:szCs w:val="28"/>
        </w:rPr>
      </w:pPr>
    </w:p>
    <w:p w14:paraId="1B90F5F7" w14:textId="77777777" w:rsidR="00C35AA3" w:rsidRPr="00091EE4" w:rsidRDefault="00C35AA3" w:rsidP="007B72AA">
      <w:pPr>
        <w:rPr>
          <w:rFonts w:ascii="Cambria" w:hAnsi="Cambria" w:cs="Arial"/>
          <w:b/>
          <w:sz w:val="28"/>
          <w:szCs w:val="28"/>
        </w:rPr>
      </w:pPr>
    </w:p>
    <w:p w14:paraId="2338D01C" w14:textId="77777777" w:rsidR="002C77B2" w:rsidRPr="00091EE4" w:rsidRDefault="002C77B2" w:rsidP="000425B4">
      <w:pPr>
        <w:pStyle w:val="Heading4"/>
        <w:jc w:val="center"/>
        <w:rPr>
          <w:rFonts w:ascii="Cambria" w:hAnsi="Cambria" w:cs="Arial"/>
          <w:lang w:val="en-GB"/>
        </w:rPr>
      </w:pPr>
      <w:r w:rsidRPr="00091EE4">
        <w:rPr>
          <w:rFonts w:ascii="Cambria" w:hAnsi="Cambria" w:cs="Arial"/>
          <w:lang w:val="en-GB"/>
        </w:rPr>
        <w:t>Terms of Reference</w:t>
      </w:r>
    </w:p>
    <w:p w14:paraId="559491AB" w14:textId="1AABBED3" w:rsidR="0067645D" w:rsidRPr="00115813" w:rsidRDefault="00BD530B" w:rsidP="000425B4">
      <w:pPr>
        <w:jc w:val="center"/>
        <w:rPr>
          <w:rFonts w:ascii="Cambria" w:hAnsi="Cambria" w:cs="Arial"/>
          <w:b/>
          <w:sz w:val="24"/>
        </w:rPr>
      </w:pPr>
      <w:r>
        <w:rPr>
          <w:rFonts w:ascii="Cambria" w:hAnsi="Cambria" w:cs="Arial"/>
          <w:b/>
          <w:sz w:val="24"/>
        </w:rPr>
        <w:t>f</w:t>
      </w:r>
      <w:r w:rsidR="0067645D" w:rsidRPr="00115813">
        <w:rPr>
          <w:rFonts w:ascii="Cambria" w:hAnsi="Cambria" w:cs="Arial"/>
          <w:b/>
          <w:sz w:val="24"/>
        </w:rPr>
        <w:t xml:space="preserve">or </w:t>
      </w:r>
      <w:r>
        <w:rPr>
          <w:rFonts w:ascii="Cambria" w:hAnsi="Cambria" w:cs="Arial"/>
          <w:b/>
          <w:sz w:val="24"/>
        </w:rPr>
        <w:t xml:space="preserve">the </w:t>
      </w:r>
      <w:r w:rsidR="00157127">
        <w:rPr>
          <w:rFonts w:ascii="Cambria" w:hAnsi="Cambria" w:cs="Arial"/>
          <w:b/>
          <w:sz w:val="24"/>
        </w:rPr>
        <w:t xml:space="preserve">School Baseline and </w:t>
      </w:r>
      <w:proofErr w:type="spellStart"/>
      <w:r w:rsidR="00157127">
        <w:rPr>
          <w:rFonts w:ascii="Cambria" w:hAnsi="Cambria" w:cs="Arial"/>
          <w:b/>
          <w:sz w:val="24"/>
        </w:rPr>
        <w:t>Endline</w:t>
      </w:r>
      <w:proofErr w:type="spellEnd"/>
      <w:r w:rsidR="00157127">
        <w:rPr>
          <w:rFonts w:ascii="Cambria" w:hAnsi="Cambria" w:cs="Arial"/>
          <w:b/>
          <w:sz w:val="24"/>
        </w:rPr>
        <w:t xml:space="preserve"> Research </w:t>
      </w:r>
      <w:r w:rsidR="00F00B29">
        <w:rPr>
          <w:rFonts w:ascii="Cambria" w:hAnsi="Cambria" w:cs="Arial"/>
          <w:b/>
          <w:sz w:val="24"/>
        </w:rPr>
        <w:t>within the Regional Project</w:t>
      </w:r>
      <w:r w:rsidR="0067645D" w:rsidRPr="00115813">
        <w:rPr>
          <w:rFonts w:ascii="Cambria" w:hAnsi="Cambria" w:cs="Arial"/>
          <w:b/>
          <w:sz w:val="24"/>
        </w:rPr>
        <w:t>:</w:t>
      </w:r>
    </w:p>
    <w:p w14:paraId="0098C93B" w14:textId="4CECFE8E" w:rsidR="0067645D" w:rsidRPr="00115813" w:rsidRDefault="0067645D" w:rsidP="000425B4">
      <w:pPr>
        <w:spacing w:before="120"/>
        <w:ind w:right="-1672"/>
        <w:jc w:val="center"/>
        <w:rPr>
          <w:rFonts w:ascii="Cambria" w:hAnsi="Cambria" w:cs="Arial"/>
          <w:b/>
          <w:sz w:val="24"/>
        </w:rPr>
      </w:pPr>
      <w:r w:rsidRPr="0087732F">
        <w:rPr>
          <w:rFonts w:asciiTheme="majorHAnsi" w:hAnsiTheme="majorHAnsi" w:cs="Arial"/>
          <w:b/>
          <w:sz w:val="24"/>
        </w:rPr>
        <w:t>“</w:t>
      </w:r>
      <w:r w:rsidR="000425B4" w:rsidRPr="000425B4">
        <w:rPr>
          <w:rFonts w:asciiTheme="majorHAnsi" w:hAnsiTheme="majorHAnsi"/>
          <w:sz w:val="24"/>
        </w:rPr>
        <w:t>Future for You(</w:t>
      </w:r>
      <w:proofErr w:type="spellStart"/>
      <w:r w:rsidR="000425B4" w:rsidRPr="000425B4">
        <w:rPr>
          <w:rFonts w:asciiTheme="majorHAnsi" w:hAnsiTheme="majorHAnsi"/>
          <w:sz w:val="24"/>
        </w:rPr>
        <w:t>th</w:t>
      </w:r>
      <w:proofErr w:type="spellEnd"/>
      <w:r w:rsidR="000425B4" w:rsidRPr="000425B4">
        <w:rPr>
          <w:rFonts w:asciiTheme="majorHAnsi" w:hAnsiTheme="majorHAnsi"/>
          <w:sz w:val="24"/>
        </w:rPr>
        <w:t>): Young people as Leaders of Life Skills Education in the Balkans</w:t>
      </w:r>
      <w:r w:rsidR="000425B4">
        <w:rPr>
          <w:rFonts w:asciiTheme="majorHAnsi" w:hAnsiTheme="majorHAnsi"/>
          <w:sz w:val="24"/>
        </w:rPr>
        <w:t>”</w:t>
      </w:r>
    </w:p>
    <w:p w14:paraId="1D18F1DA" w14:textId="77777777" w:rsidR="000425B4" w:rsidRDefault="000425B4" w:rsidP="003B3673">
      <w:pPr>
        <w:jc w:val="center"/>
        <w:rPr>
          <w:rFonts w:ascii="Cambria" w:hAnsi="Cambria" w:cs="Arial"/>
          <w:b/>
          <w:sz w:val="24"/>
          <w:szCs w:val="22"/>
          <w:lang w:val="sr-Latn-BA"/>
        </w:rPr>
      </w:pPr>
    </w:p>
    <w:p w14:paraId="5E781F39" w14:textId="24A96779" w:rsidR="003B3673" w:rsidRPr="00BD530B" w:rsidRDefault="0087732F" w:rsidP="003B3673">
      <w:pPr>
        <w:jc w:val="center"/>
        <w:rPr>
          <w:rFonts w:ascii="Cambria" w:hAnsi="Cambria" w:cs="Arial"/>
          <w:b/>
          <w:sz w:val="24"/>
          <w:szCs w:val="22"/>
          <w:lang w:val="sr-Latn-BA"/>
        </w:rPr>
      </w:pPr>
      <w:r w:rsidRPr="00BD530B">
        <w:rPr>
          <w:rFonts w:ascii="Cambria" w:hAnsi="Cambria" w:cs="Arial"/>
          <w:b/>
          <w:sz w:val="24"/>
          <w:szCs w:val="22"/>
          <w:lang w:val="sr-Latn-BA"/>
        </w:rPr>
        <w:t xml:space="preserve">Project Duration: </w:t>
      </w:r>
      <w:r w:rsidR="007977D3">
        <w:rPr>
          <w:rFonts w:ascii="Cambria" w:hAnsi="Cambria" w:cs="Arial"/>
          <w:b/>
          <w:sz w:val="24"/>
          <w:szCs w:val="22"/>
          <w:lang w:val="sr-Latn-BA"/>
        </w:rPr>
        <w:t>1st March 2021 – 29th February 2024</w:t>
      </w:r>
    </w:p>
    <w:p w14:paraId="4152BAC3" w14:textId="77777777" w:rsidR="00115813" w:rsidRPr="00BD530B" w:rsidRDefault="00115813" w:rsidP="003B3673">
      <w:pPr>
        <w:jc w:val="center"/>
        <w:rPr>
          <w:rFonts w:ascii="Cambria" w:hAnsi="Cambria" w:cs="Arial"/>
          <w:b/>
          <w:sz w:val="24"/>
          <w:szCs w:val="22"/>
          <w:lang w:val="sr-Latn-BA"/>
        </w:rPr>
      </w:pPr>
    </w:p>
    <w:p w14:paraId="5CFC8663" w14:textId="7F2FEB7C" w:rsidR="0087732F" w:rsidRPr="00091EE4" w:rsidRDefault="006C2D64" w:rsidP="0087732F">
      <w:pPr>
        <w:tabs>
          <w:tab w:val="left" w:pos="1985"/>
        </w:tabs>
        <w:jc w:val="center"/>
        <w:rPr>
          <w:rFonts w:ascii="Cambria" w:hAnsi="Cambria" w:cs="Arial"/>
        </w:rPr>
      </w:pPr>
      <w:r>
        <w:rPr>
          <w:noProof/>
        </w:rPr>
        <w:drawing>
          <wp:inline distT="0" distB="0" distL="0" distR="0" wp14:anchorId="3636683D" wp14:editId="64B4C072">
            <wp:extent cx="1041095" cy="63218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095" cy="632189"/>
                    </a:xfrm>
                    <a:prstGeom prst="rect">
                      <a:avLst/>
                    </a:prstGeom>
                  </pic:spPr>
                </pic:pic>
              </a:graphicData>
            </a:graphic>
          </wp:inline>
        </w:drawing>
      </w:r>
      <w:r w:rsidR="00550353" w:rsidRPr="12A2132B">
        <w:rPr>
          <w:rFonts w:ascii="Cambria" w:hAnsi="Cambria" w:cs="Arial"/>
        </w:rPr>
        <w:t xml:space="preserve"> </w:t>
      </w:r>
    </w:p>
    <w:p w14:paraId="7F022FFE" w14:textId="77777777" w:rsidR="00F94A1D" w:rsidRDefault="00F94A1D" w:rsidP="00241461">
      <w:pPr>
        <w:jc w:val="center"/>
        <w:rPr>
          <w:rFonts w:ascii="Cambria" w:hAnsi="Cambria" w:cs="Arial"/>
          <w:bCs/>
          <w:sz w:val="22"/>
          <w:szCs w:val="22"/>
        </w:rPr>
      </w:pPr>
    </w:p>
    <w:p w14:paraId="11F81086" w14:textId="00019881" w:rsidR="00BD530B" w:rsidRPr="00D93D3A" w:rsidRDefault="00BD530B" w:rsidP="00241461">
      <w:pPr>
        <w:jc w:val="center"/>
        <w:rPr>
          <w:rFonts w:ascii="Cambria" w:hAnsi="Cambria" w:cs="Arial"/>
          <w:b/>
          <w:sz w:val="22"/>
          <w:szCs w:val="22"/>
          <w:u w:val="single"/>
        </w:rPr>
      </w:pPr>
      <w:r w:rsidRPr="00D93D3A">
        <w:rPr>
          <w:rFonts w:ascii="Cambria" w:hAnsi="Cambria" w:cs="Arial"/>
          <w:b/>
          <w:sz w:val="22"/>
          <w:szCs w:val="22"/>
          <w:u w:val="single"/>
        </w:rPr>
        <w:t xml:space="preserve">Deadline for application: </w:t>
      </w:r>
      <w:r w:rsidR="00EA343C">
        <w:rPr>
          <w:rFonts w:ascii="Cambria" w:hAnsi="Cambria" w:cs="Arial"/>
          <w:b/>
          <w:sz w:val="22"/>
          <w:szCs w:val="22"/>
          <w:u w:val="single"/>
        </w:rPr>
        <w:t xml:space="preserve">July </w:t>
      </w:r>
      <w:r w:rsidR="00056D3F">
        <w:rPr>
          <w:rFonts w:ascii="Cambria" w:hAnsi="Cambria" w:cs="Arial"/>
          <w:b/>
          <w:sz w:val="22"/>
          <w:szCs w:val="22"/>
          <w:u w:val="single"/>
        </w:rPr>
        <w:t>19</w:t>
      </w:r>
      <w:proofErr w:type="gramStart"/>
      <w:r w:rsidR="00056D3F" w:rsidRPr="00056D3F">
        <w:rPr>
          <w:rFonts w:ascii="Cambria" w:hAnsi="Cambria" w:cs="Arial"/>
          <w:b/>
          <w:sz w:val="22"/>
          <w:szCs w:val="22"/>
          <w:u w:val="single"/>
          <w:vertAlign w:val="superscript"/>
        </w:rPr>
        <w:t>th</w:t>
      </w:r>
      <w:r w:rsidR="00056D3F">
        <w:rPr>
          <w:rFonts w:ascii="Cambria" w:hAnsi="Cambria" w:cs="Arial"/>
          <w:b/>
          <w:sz w:val="22"/>
          <w:szCs w:val="22"/>
          <w:u w:val="single"/>
        </w:rPr>
        <w:t xml:space="preserve">  </w:t>
      </w:r>
      <w:r w:rsidR="00EA343C">
        <w:rPr>
          <w:rFonts w:ascii="Cambria" w:hAnsi="Cambria" w:cs="Arial"/>
          <w:b/>
          <w:sz w:val="22"/>
          <w:szCs w:val="22"/>
          <w:u w:val="single"/>
        </w:rPr>
        <w:t>2021</w:t>
      </w:r>
      <w:proofErr w:type="gramEnd"/>
    </w:p>
    <w:p w14:paraId="024E9312" w14:textId="77777777" w:rsidR="00BD530B" w:rsidRPr="00091EE4" w:rsidRDefault="00BD530B" w:rsidP="00241461">
      <w:pPr>
        <w:jc w:val="center"/>
        <w:rPr>
          <w:rFonts w:ascii="Cambria" w:hAnsi="Cambria" w:cs="Arial"/>
          <w:bCs/>
          <w:sz w:val="22"/>
          <w:szCs w:val="22"/>
        </w:rPr>
      </w:pPr>
    </w:p>
    <w:p w14:paraId="1B6CCD9E"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12A2132B">
        <w:rPr>
          <w:rFonts w:ascii="Cambria" w:hAnsi="Cambria" w:cs="Arial"/>
          <w:b/>
          <w:bCs/>
          <w:sz w:val="22"/>
          <w:szCs w:val="22"/>
        </w:rPr>
        <w:t>About CARE in the Balkans</w:t>
      </w:r>
    </w:p>
    <w:p w14:paraId="62949A2A" w14:textId="60784E8C" w:rsidR="189CB375" w:rsidRDefault="189CB375" w:rsidP="12A2132B">
      <w:pPr>
        <w:spacing w:beforeAutospacing="1" w:afterAutospacing="1"/>
        <w:rPr>
          <w:rFonts w:ascii="Cambria" w:eastAsia="Cambria" w:hAnsi="Cambria" w:cs="Cambria"/>
          <w:color w:val="000000" w:themeColor="text1"/>
          <w:sz w:val="22"/>
          <w:szCs w:val="22"/>
        </w:rPr>
      </w:pPr>
      <w:r w:rsidRPr="12A2132B">
        <w:rPr>
          <w:rFonts w:ascii="Cambria" w:eastAsia="Cambria" w:hAnsi="Cambria" w:cs="Cambria"/>
          <w:color w:val="000000" w:themeColor="text1"/>
          <w:sz w:val="22"/>
          <w:szCs w:val="22"/>
          <w:lang w:val="en-GB"/>
        </w:rPr>
        <w:t>CARE’s mission in the region is to contribute to post-war recovery and the socio-economic development of Bosnia &amp; Herzegovina, Croatia, Serbia, Kosovo*</w:t>
      </w:r>
      <w:r w:rsidRPr="12A2132B">
        <w:rPr>
          <w:rFonts w:ascii="Cambria" w:eastAsia="Cambria" w:hAnsi="Cambria" w:cs="Cambria"/>
          <w:color w:val="000000" w:themeColor="text1"/>
          <w:sz w:val="18"/>
          <w:szCs w:val="18"/>
          <w:lang w:val="en-GB"/>
        </w:rPr>
        <w:footnoteReference w:id="1"/>
      </w:r>
      <w:r w:rsidRPr="12A2132B">
        <w:rPr>
          <w:rFonts w:ascii="Cambria" w:eastAsia="Cambria" w:hAnsi="Cambria" w:cs="Cambria"/>
          <w:color w:val="000000" w:themeColor="text1"/>
          <w:sz w:val="22"/>
          <w:szCs w:val="22"/>
          <w:lang w:val="en-GB"/>
        </w:rPr>
        <w:t xml:space="preserve"> and Montenegro. CARE in the Balkans consists of Offices in Sarajevo and Banja Luka in Bosnia and Herzegovina (</w:t>
      </w:r>
      <w:proofErr w:type="spellStart"/>
      <w:r w:rsidRPr="12A2132B">
        <w:rPr>
          <w:rFonts w:ascii="Cambria" w:eastAsia="Cambria" w:hAnsi="Cambria" w:cs="Cambria"/>
          <w:color w:val="000000" w:themeColor="text1"/>
          <w:sz w:val="22"/>
          <w:szCs w:val="22"/>
          <w:lang w:val="en-GB"/>
        </w:rPr>
        <w:t>BiH</w:t>
      </w:r>
      <w:proofErr w:type="spellEnd"/>
      <w:r w:rsidRPr="12A2132B">
        <w:rPr>
          <w:rFonts w:ascii="Cambria" w:eastAsia="Cambria" w:hAnsi="Cambria" w:cs="Cambria"/>
          <w:color w:val="000000" w:themeColor="text1"/>
          <w:sz w:val="22"/>
          <w:szCs w:val="22"/>
          <w:lang w:val="en-GB"/>
        </w:rPr>
        <w:t xml:space="preserve">); in Belgrade, Serbia; Skopje, North Macedonia and Pristina, Kosovo*. </w:t>
      </w:r>
    </w:p>
    <w:p w14:paraId="21A64526" w14:textId="3AE7C18B" w:rsidR="189CB375" w:rsidRDefault="189CB375" w:rsidP="12A2132B">
      <w:pPr>
        <w:spacing w:beforeAutospacing="1" w:afterAutospacing="1"/>
        <w:rPr>
          <w:rFonts w:ascii="Cambria" w:eastAsia="Cambria" w:hAnsi="Cambria" w:cs="Cambria"/>
          <w:color w:val="000000" w:themeColor="text1"/>
          <w:sz w:val="22"/>
          <w:szCs w:val="22"/>
        </w:rPr>
      </w:pPr>
      <w:r w:rsidRPr="12A2132B">
        <w:rPr>
          <w:rFonts w:ascii="Cambria" w:eastAsia="Cambria" w:hAnsi="Cambria" w:cs="Cambria"/>
          <w:color w:val="000000" w:themeColor="text1"/>
          <w:sz w:val="22"/>
          <w:szCs w:val="22"/>
          <w:lang w:val="en-GB"/>
        </w:rPr>
        <w:t xml:space="preserve">CARE’s work in the Balkans started in 1992, when it provided humanitarian support to people affected by war. In the late 90-ties, CARE shifted its focus in the region from humanitarian post-war assistance and rehabilitation to socio-economic development engaging in interventions directed at conflict prevention and peacebuilding, sustainable livelihoods, gender equality and the prevention of gender-based violence. </w:t>
      </w:r>
    </w:p>
    <w:p w14:paraId="1C55EF25" w14:textId="15C8A725" w:rsidR="189CB375" w:rsidRDefault="189CB375" w:rsidP="12A2132B">
      <w:pPr>
        <w:rPr>
          <w:rFonts w:ascii="Cambria" w:eastAsia="Cambria" w:hAnsi="Cambria" w:cs="Cambria"/>
          <w:color w:val="000000" w:themeColor="text1"/>
          <w:sz w:val="22"/>
          <w:szCs w:val="22"/>
        </w:rPr>
      </w:pPr>
      <w:r w:rsidRPr="12A2132B">
        <w:rPr>
          <w:rFonts w:ascii="Cambria" w:eastAsia="Cambria" w:hAnsi="Cambria" w:cs="Cambria"/>
          <w:color w:val="000000" w:themeColor="text1"/>
          <w:sz w:val="22"/>
          <w:szCs w:val="22"/>
          <w:lang w:val="en-GB"/>
        </w:rPr>
        <w:t xml:space="preserve">CARE in the Balkans places the quality of its program at the centre and has developed a regional strategy that encompasses two main program directions: Gender Equality and Social and Economic Inclusion. The goal of the Social and Economic Inclusion Program is to strengthen capacities and create opportunities for marginalized, socially </w:t>
      </w:r>
      <w:proofErr w:type="gramStart"/>
      <w:r w:rsidRPr="12A2132B">
        <w:rPr>
          <w:rFonts w:ascii="Cambria" w:eastAsia="Cambria" w:hAnsi="Cambria" w:cs="Cambria"/>
          <w:color w:val="000000" w:themeColor="text1"/>
          <w:sz w:val="22"/>
          <w:szCs w:val="22"/>
          <w:lang w:val="en-GB"/>
        </w:rPr>
        <w:t>excluded</w:t>
      </w:r>
      <w:proofErr w:type="gramEnd"/>
      <w:r w:rsidRPr="12A2132B">
        <w:rPr>
          <w:rFonts w:ascii="Cambria" w:eastAsia="Cambria" w:hAnsi="Cambria" w:cs="Cambria"/>
          <w:color w:val="000000" w:themeColor="text1"/>
          <w:sz w:val="22"/>
          <w:szCs w:val="22"/>
          <w:lang w:val="en-GB"/>
        </w:rPr>
        <w:t xml:space="preserve"> and poor to integrate into society and access rights. CARE’s Gender Equality Program aims to empower women and girls vulnerable to violence, </w:t>
      </w:r>
      <w:proofErr w:type="gramStart"/>
      <w:r w:rsidRPr="12A2132B">
        <w:rPr>
          <w:rFonts w:ascii="Cambria" w:eastAsia="Cambria" w:hAnsi="Cambria" w:cs="Cambria"/>
          <w:color w:val="000000" w:themeColor="text1"/>
          <w:sz w:val="22"/>
          <w:szCs w:val="22"/>
          <w:lang w:val="en-GB"/>
        </w:rPr>
        <w:t>discrimination</w:t>
      </w:r>
      <w:proofErr w:type="gramEnd"/>
      <w:r w:rsidRPr="12A2132B">
        <w:rPr>
          <w:rFonts w:ascii="Cambria" w:eastAsia="Cambria" w:hAnsi="Cambria" w:cs="Cambria"/>
          <w:color w:val="000000" w:themeColor="text1"/>
          <w:sz w:val="22"/>
          <w:szCs w:val="22"/>
          <w:lang w:val="en-GB"/>
        </w:rPr>
        <w:t xml:space="preserve"> and poverty, to reach better life opportunities and social justice. CARE’s engagement and contribution lies in strengthening sustainability of key regional, national and/ or local civil society organizations and networks promoting gender equality and diversity, in the context of social inclusion and non-violence.</w:t>
      </w:r>
    </w:p>
    <w:p w14:paraId="79077F4D" w14:textId="6757184B" w:rsidR="12A2132B" w:rsidRDefault="12A2132B" w:rsidP="12A2132B">
      <w:pPr>
        <w:rPr>
          <w:rFonts w:ascii="Cambria" w:hAnsi="Cambria" w:cs="Arial"/>
          <w:sz w:val="22"/>
          <w:szCs w:val="22"/>
        </w:rPr>
      </w:pPr>
    </w:p>
    <w:p w14:paraId="3CF102E8" w14:textId="05096563" w:rsidR="00B04F2E" w:rsidRDefault="00B04F2E" w:rsidP="00F94A1D">
      <w:pPr>
        <w:rPr>
          <w:rFonts w:ascii="Cambria" w:hAnsi="Cambria" w:cs="Arial"/>
          <w:sz w:val="22"/>
          <w:szCs w:val="22"/>
        </w:rPr>
      </w:pPr>
    </w:p>
    <w:p w14:paraId="5483380B" w14:textId="4DF0743E" w:rsidR="00B04F2E" w:rsidRDefault="00B04F2E" w:rsidP="00F94A1D">
      <w:pPr>
        <w:rPr>
          <w:rFonts w:ascii="Cambria" w:hAnsi="Cambria" w:cs="Arial"/>
          <w:sz w:val="22"/>
          <w:szCs w:val="22"/>
        </w:rPr>
      </w:pPr>
    </w:p>
    <w:p w14:paraId="1CA83A6E" w14:textId="77777777" w:rsidR="006C2D64" w:rsidRDefault="006C2D64" w:rsidP="00F94A1D">
      <w:pPr>
        <w:rPr>
          <w:rFonts w:ascii="Cambria" w:hAnsi="Cambria" w:cs="Arial"/>
          <w:sz w:val="22"/>
          <w:szCs w:val="22"/>
        </w:rPr>
      </w:pPr>
    </w:p>
    <w:p w14:paraId="1984A019" w14:textId="0FFEA152" w:rsidR="00B04F2E" w:rsidRDefault="00B04F2E" w:rsidP="00F94A1D">
      <w:pPr>
        <w:rPr>
          <w:rFonts w:ascii="Cambria" w:hAnsi="Cambria" w:cs="Arial"/>
          <w:sz w:val="22"/>
          <w:szCs w:val="22"/>
        </w:rPr>
      </w:pPr>
    </w:p>
    <w:p w14:paraId="367F9025" w14:textId="49717096" w:rsidR="00B04F2E" w:rsidRDefault="00B04F2E" w:rsidP="00F94A1D">
      <w:pPr>
        <w:rPr>
          <w:rFonts w:ascii="Cambria" w:hAnsi="Cambria" w:cs="Arial"/>
          <w:sz w:val="22"/>
          <w:szCs w:val="22"/>
        </w:rPr>
      </w:pPr>
    </w:p>
    <w:p w14:paraId="1FF8F6D9" w14:textId="77777777" w:rsidR="00A43701" w:rsidRPr="00D93D3A" w:rsidRDefault="00A43701" w:rsidP="00F94A1D">
      <w:pPr>
        <w:rPr>
          <w:rFonts w:ascii="Cambria" w:hAnsi="Cambria" w:cs="Arial"/>
          <w:sz w:val="22"/>
          <w:szCs w:val="22"/>
        </w:rPr>
      </w:pPr>
    </w:p>
    <w:p w14:paraId="2F584FB6" w14:textId="5853DE6F" w:rsidR="24B4C762" w:rsidRDefault="24B4C762" w:rsidP="12A2132B">
      <w:pPr>
        <w:rPr>
          <w:rFonts w:ascii="Cambria" w:eastAsia="Cambria" w:hAnsi="Cambria" w:cs="Cambria"/>
          <w:sz w:val="22"/>
          <w:szCs w:val="22"/>
        </w:rPr>
      </w:pPr>
      <w:r w:rsidRPr="12A2132B">
        <w:rPr>
          <w:rFonts w:ascii="Cambria" w:eastAsia="Cambria" w:hAnsi="Cambria" w:cs="Cambria"/>
          <w:b/>
          <w:bCs/>
          <w:color w:val="000000" w:themeColor="text1"/>
          <w:sz w:val="22"/>
          <w:szCs w:val="22"/>
          <w:lang w:val="en-GB"/>
        </w:rPr>
        <w:t>Project Summary</w:t>
      </w:r>
    </w:p>
    <w:p w14:paraId="6B60ED4A" w14:textId="77777777" w:rsidR="0084746F" w:rsidRDefault="0084746F" w:rsidP="00B10F9C">
      <w:pPr>
        <w:rPr>
          <w:rFonts w:asciiTheme="majorHAnsi" w:hAnsiTheme="majorHAnsi"/>
          <w:sz w:val="22"/>
          <w:szCs w:val="22"/>
        </w:rPr>
      </w:pPr>
    </w:p>
    <w:p w14:paraId="6C81898E" w14:textId="73880788" w:rsidR="48BF6A27" w:rsidRDefault="48BF6A27" w:rsidP="12A2132B">
      <w:pPr>
        <w:rPr>
          <w:rFonts w:ascii="Cambria" w:eastAsia="Cambria" w:hAnsi="Cambria" w:cs="Cambria"/>
          <w:color w:val="000000" w:themeColor="text1"/>
          <w:sz w:val="22"/>
          <w:szCs w:val="22"/>
        </w:rPr>
      </w:pPr>
      <w:r w:rsidRPr="12A2132B">
        <w:rPr>
          <w:rFonts w:ascii="Cambria" w:eastAsia="Cambria" w:hAnsi="Cambria" w:cs="Cambria"/>
          <w:color w:val="000000" w:themeColor="text1"/>
          <w:sz w:val="22"/>
          <w:szCs w:val="22"/>
          <w:lang w:val="en-GB"/>
        </w:rPr>
        <w:t xml:space="preserve">Peer and gender-based violence along with unhealthy lifestyles and risk of radicalization remain a pressing problem in schools and juvenile correctional institutions in Western Balkans, fuelled by gender stereotypes and social and cultural norms, and exacerbated by a challenging socio-economic context, with high unemployment and migration rates and political uncertainty. The educational and social welfare systems in the region, generally rigid and obsolete, are not successful enough with current programs in the response to this situation. In 2013, through the Austrian Development Agency (ADA)-funded project Young Man Initiative (YMI), CARE and partners started to advocate for introducing gender transformative life skills programming – such as </w:t>
      </w:r>
      <w:hyperlink r:id="rId10">
        <w:r w:rsidRPr="12A2132B">
          <w:rPr>
            <w:rStyle w:val="Hyperlink"/>
            <w:rFonts w:ascii="Cambria" w:eastAsia="Cambria" w:hAnsi="Cambria" w:cs="Cambria"/>
            <w:sz w:val="22"/>
            <w:szCs w:val="22"/>
            <w:lang w:val="en-GB"/>
          </w:rPr>
          <w:t>Program Youth</w:t>
        </w:r>
      </w:hyperlink>
      <w:r w:rsidRPr="12A2132B">
        <w:rPr>
          <w:rFonts w:ascii="Cambria" w:eastAsia="Cambria" w:hAnsi="Cambria" w:cs="Cambria"/>
          <w:color w:val="000000" w:themeColor="text1"/>
          <w:sz w:val="22"/>
          <w:szCs w:val="22"/>
          <w:lang w:val="en-GB"/>
        </w:rPr>
        <w:t xml:space="preserve"> (hereafter, Program Y) - in high schools in Western Balkans, to fight inter-personal and gender-based violence and improve gender equality in the region. </w:t>
      </w:r>
    </w:p>
    <w:p w14:paraId="044BD13E" w14:textId="19D037EA" w:rsidR="12A2132B" w:rsidRDefault="12A2132B" w:rsidP="12A2132B">
      <w:pPr>
        <w:rPr>
          <w:rFonts w:ascii="Cambria" w:eastAsia="Cambria" w:hAnsi="Cambria" w:cs="Cambria"/>
          <w:color w:val="000000" w:themeColor="text1"/>
          <w:sz w:val="22"/>
          <w:szCs w:val="22"/>
        </w:rPr>
      </w:pPr>
    </w:p>
    <w:p w14:paraId="3620AF73" w14:textId="628038B2" w:rsidR="48BF6A27" w:rsidRDefault="48BF6A27" w:rsidP="12A2132B">
      <w:pPr>
        <w:rPr>
          <w:rFonts w:ascii="Cambria" w:eastAsia="Cambria" w:hAnsi="Cambria" w:cs="Cambria"/>
          <w:color w:val="000000" w:themeColor="text1"/>
          <w:sz w:val="22"/>
          <w:szCs w:val="22"/>
        </w:rPr>
      </w:pPr>
      <w:r w:rsidRPr="12A2132B">
        <w:rPr>
          <w:rFonts w:ascii="Cambria" w:eastAsia="Cambria" w:hAnsi="Cambria" w:cs="Cambria"/>
          <w:color w:val="000000" w:themeColor="text1"/>
          <w:sz w:val="22"/>
          <w:szCs w:val="22"/>
          <w:lang w:val="en-GB"/>
        </w:rPr>
        <w:t>Building on the achievements from YMI, this project will put the emphasis in institutionalization and sustainability, working with ministries and quality assurance institutions for the accreditation of Program Y and the integration of life skills education in national curriculums. It will expand its implementation by piloting the tailored programs in elementary schools and correctional institutions, strengthening the cooperation with pedagogical and teaching universities, and maximizing the use of online tools to ensure the continuity of the program in spite of the COVID-19 pandemic.</w:t>
      </w:r>
    </w:p>
    <w:p w14:paraId="6F9A552C" w14:textId="77777777" w:rsidR="00B10F9C" w:rsidRPr="00B10F9C" w:rsidRDefault="00B10F9C" w:rsidP="00B10F9C">
      <w:pPr>
        <w:rPr>
          <w:rFonts w:asciiTheme="majorHAnsi" w:hAnsiTheme="majorHAnsi"/>
          <w:sz w:val="22"/>
          <w:szCs w:val="22"/>
        </w:rPr>
      </w:pPr>
    </w:p>
    <w:p w14:paraId="248498E0" w14:textId="5C7DA815" w:rsidR="48BF6A27" w:rsidRDefault="48BF6A27" w:rsidP="12A2132B">
      <w:pPr>
        <w:rPr>
          <w:rFonts w:ascii="Cambria" w:eastAsia="Cambria" w:hAnsi="Cambria" w:cs="Cambria"/>
          <w:sz w:val="22"/>
          <w:szCs w:val="22"/>
        </w:rPr>
      </w:pPr>
      <w:r w:rsidRPr="12A2132B">
        <w:rPr>
          <w:rFonts w:ascii="Cambria" w:eastAsia="Cambria" w:hAnsi="Cambria" w:cs="Cambria"/>
          <w:color w:val="000000" w:themeColor="text1"/>
          <w:sz w:val="22"/>
          <w:szCs w:val="22"/>
          <w:lang w:val="en-GB"/>
        </w:rPr>
        <w:t>CARE’s gender transformative life skills programming reflected in the Program Y will contribute to creating positive and peaceful societies for young people in Serbia, Kosovo*, Albania and Bosnia and Herzegovina that embrace and promote gender equality and non-violence (</w:t>
      </w:r>
      <w:r w:rsidRPr="12A2132B">
        <w:rPr>
          <w:rFonts w:ascii="Cambria" w:eastAsia="Cambria" w:hAnsi="Cambria" w:cs="Cambria"/>
          <w:b/>
          <w:bCs/>
          <w:color w:val="000000" w:themeColor="text1"/>
          <w:sz w:val="22"/>
          <w:szCs w:val="22"/>
          <w:lang w:val="en-GB"/>
        </w:rPr>
        <w:t>Impact</w:t>
      </w:r>
      <w:r w:rsidRPr="12A2132B">
        <w:rPr>
          <w:rFonts w:ascii="Cambria" w:eastAsia="Cambria" w:hAnsi="Cambria" w:cs="Cambria"/>
          <w:color w:val="000000" w:themeColor="text1"/>
          <w:sz w:val="22"/>
          <w:szCs w:val="22"/>
          <w:lang w:val="en-GB"/>
        </w:rPr>
        <w:t>). CARE and partners will foster gender-transformative life skills education to become an integral part of education programs at schools and juvenile correctional institutions (Outcome). The focus will be to equip elementary and high schools and universities to effectively deliver and lead the implementation of CARE’s life skills program (Program Y) and support young people in their safe transition to adulthood (</w:t>
      </w:r>
      <w:r w:rsidRPr="12A2132B">
        <w:rPr>
          <w:rFonts w:ascii="Cambria" w:eastAsia="Cambria" w:hAnsi="Cambria" w:cs="Cambria"/>
          <w:b/>
          <w:bCs/>
          <w:color w:val="000000" w:themeColor="text1"/>
          <w:sz w:val="22"/>
          <w:szCs w:val="22"/>
          <w:lang w:val="en-GB"/>
        </w:rPr>
        <w:t>Output 1</w:t>
      </w:r>
      <w:r w:rsidRPr="12A2132B">
        <w:rPr>
          <w:rFonts w:ascii="Cambria" w:eastAsia="Cambria" w:hAnsi="Cambria" w:cs="Cambria"/>
          <w:color w:val="000000" w:themeColor="text1"/>
          <w:sz w:val="22"/>
          <w:szCs w:val="22"/>
          <w:lang w:val="en-GB"/>
        </w:rPr>
        <w:t>). Furthermore, the project will pilot CARE´s life skills program tailor-made for youth at risk in juvenile correctional institutions (Program Y Plus) to prevent radicalization and contribute to re-socialization (</w:t>
      </w:r>
      <w:r w:rsidRPr="12A2132B">
        <w:rPr>
          <w:rFonts w:ascii="Cambria" w:eastAsia="Cambria" w:hAnsi="Cambria" w:cs="Cambria"/>
          <w:b/>
          <w:bCs/>
          <w:color w:val="000000" w:themeColor="text1"/>
          <w:sz w:val="22"/>
          <w:szCs w:val="22"/>
          <w:lang w:val="en-GB"/>
        </w:rPr>
        <w:t>Output 2</w:t>
      </w:r>
      <w:r w:rsidRPr="12A2132B">
        <w:rPr>
          <w:rFonts w:ascii="Cambria" w:eastAsia="Cambria" w:hAnsi="Cambria" w:cs="Cambria"/>
          <w:color w:val="000000" w:themeColor="text1"/>
          <w:sz w:val="22"/>
          <w:szCs w:val="22"/>
          <w:lang w:val="en-GB"/>
        </w:rPr>
        <w:t>). All this will be sustained by mobilized communities which will take an active role in initiating the educational policy change, securing stronger public voices for youth within the Future 4 You(</w:t>
      </w:r>
      <w:proofErr w:type="spellStart"/>
      <w:r w:rsidRPr="12A2132B">
        <w:rPr>
          <w:rFonts w:ascii="Cambria" w:eastAsia="Cambria" w:hAnsi="Cambria" w:cs="Cambria"/>
          <w:color w:val="000000" w:themeColor="text1"/>
          <w:sz w:val="22"/>
          <w:szCs w:val="22"/>
          <w:lang w:val="en-GB"/>
        </w:rPr>
        <w:t>th</w:t>
      </w:r>
      <w:proofErr w:type="spellEnd"/>
      <w:r w:rsidRPr="12A2132B">
        <w:rPr>
          <w:rFonts w:ascii="Cambria" w:eastAsia="Cambria" w:hAnsi="Cambria" w:cs="Cambria"/>
          <w:color w:val="000000" w:themeColor="text1"/>
          <w:sz w:val="22"/>
          <w:szCs w:val="22"/>
          <w:lang w:val="en-GB"/>
        </w:rPr>
        <w:t>) movement previously initiated by CARE previously (</w:t>
      </w:r>
      <w:r w:rsidRPr="12A2132B">
        <w:rPr>
          <w:rFonts w:ascii="Cambria" w:eastAsia="Cambria" w:hAnsi="Cambria" w:cs="Cambria"/>
          <w:b/>
          <w:bCs/>
          <w:color w:val="000000" w:themeColor="text1"/>
          <w:sz w:val="22"/>
          <w:szCs w:val="22"/>
          <w:lang w:val="en-GB"/>
        </w:rPr>
        <w:t>Output 3</w:t>
      </w:r>
      <w:r w:rsidRPr="12A2132B">
        <w:rPr>
          <w:rFonts w:ascii="Cambria" w:eastAsia="Cambria" w:hAnsi="Cambria" w:cs="Cambria"/>
          <w:color w:val="000000" w:themeColor="text1"/>
          <w:sz w:val="22"/>
          <w:szCs w:val="22"/>
          <w:lang w:val="en-GB"/>
        </w:rPr>
        <w:t>) and by empowering governmental bodies to develop strategies to institutionalize life skills programming through multi-stakeholder consultation processes (</w:t>
      </w:r>
      <w:r w:rsidRPr="12A2132B">
        <w:rPr>
          <w:rFonts w:ascii="Cambria" w:eastAsia="Cambria" w:hAnsi="Cambria" w:cs="Cambria"/>
          <w:b/>
          <w:bCs/>
          <w:color w:val="000000" w:themeColor="text1"/>
          <w:sz w:val="22"/>
          <w:szCs w:val="22"/>
          <w:lang w:val="en-GB"/>
        </w:rPr>
        <w:t>Output 4</w:t>
      </w:r>
      <w:r w:rsidRPr="12A2132B">
        <w:rPr>
          <w:rFonts w:ascii="Cambria" w:eastAsia="Cambria" w:hAnsi="Cambria" w:cs="Cambria"/>
          <w:color w:val="000000" w:themeColor="text1"/>
          <w:sz w:val="22"/>
          <w:szCs w:val="22"/>
          <w:lang w:val="en-GB"/>
        </w:rPr>
        <w:t>).</w:t>
      </w:r>
    </w:p>
    <w:p w14:paraId="4A90278C" w14:textId="77777777" w:rsidR="006C2D64" w:rsidRPr="00B10F9C" w:rsidRDefault="006C2D64" w:rsidP="00B10F9C">
      <w:pPr>
        <w:rPr>
          <w:rFonts w:asciiTheme="majorHAnsi" w:hAnsiTheme="majorHAnsi"/>
          <w:sz w:val="22"/>
          <w:szCs w:val="22"/>
        </w:rPr>
      </w:pPr>
    </w:p>
    <w:p w14:paraId="162DC170" w14:textId="7BAAC08D" w:rsidR="48BF6A27" w:rsidRDefault="48BF6A27" w:rsidP="12A2132B">
      <w:r w:rsidRPr="12A2132B">
        <w:rPr>
          <w:rFonts w:ascii="Cambria" w:eastAsia="Cambria" w:hAnsi="Cambria" w:cs="Cambria"/>
          <w:color w:val="000000" w:themeColor="text1"/>
          <w:sz w:val="22"/>
          <w:szCs w:val="22"/>
          <w:lang w:val="en-GB"/>
        </w:rPr>
        <w:t xml:space="preserve">The change the project proposes will be achieved by working directly with 65,690 participants: at least 200 representatives of decision-making government institutions; 500 high and elementary school teachers and education staff; 160 social welfare staff; 47,800 young people from 11 to 30 years old in elementary schools, high schools, universities, as well as youth in communities; at least 17,000 local stake-holders in mobilized communities and at least 30 representatives of seven local partner organizations. </w:t>
      </w:r>
      <w:r w:rsidRPr="12A2132B">
        <w:rPr>
          <w:rFonts w:ascii="Cambria" w:eastAsia="Cambria" w:hAnsi="Cambria" w:cs="Cambria"/>
          <w:sz w:val="22"/>
          <w:szCs w:val="22"/>
        </w:rPr>
        <w:t xml:space="preserve"> </w:t>
      </w:r>
    </w:p>
    <w:p w14:paraId="0541A582" w14:textId="1061DCBA" w:rsidR="12A2132B" w:rsidRDefault="12A2132B" w:rsidP="12A2132B">
      <w:pPr>
        <w:rPr>
          <w:rFonts w:asciiTheme="majorHAnsi" w:hAnsiTheme="majorHAnsi"/>
          <w:sz w:val="22"/>
          <w:szCs w:val="22"/>
        </w:rPr>
      </w:pPr>
    </w:p>
    <w:p w14:paraId="57DEE1DC" w14:textId="7F62C808" w:rsidR="12A2132B" w:rsidRDefault="12A2132B" w:rsidP="12A2132B">
      <w:pPr>
        <w:rPr>
          <w:rFonts w:asciiTheme="majorHAnsi" w:hAnsiTheme="majorHAnsi"/>
          <w:sz w:val="22"/>
          <w:szCs w:val="22"/>
        </w:rPr>
      </w:pPr>
    </w:p>
    <w:p w14:paraId="069A6E8D" w14:textId="51689C67" w:rsidR="00B10F9C" w:rsidRPr="00B10F9C" w:rsidRDefault="00B10F9C" w:rsidP="12A2132B">
      <w:pPr>
        <w:rPr>
          <w:rFonts w:asciiTheme="majorHAnsi" w:hAnsiTheme="majorHAnsi"/>
          <w:sz w:val="22"/>
          <w:szCs w:val="22"/>
        </w:rPr>
      </w:pPr>
      <w:r w:rsidRPr="12A2132B">
        <w:rPr>
          <w:rFonts w:asciiTheme="majorHAnsi" w:hAnsiTheme="majorHAnsi"/>
          <w:sz w:val="22"/>
          <w:szCs w:val="22"/>
        </w:rPr>
        <w:t xml:space="preserve">The project will be implemented by CARE in cooperation with seven local partner organizations: Center E8 and SMART </w:t>
      </w:r>
      <w:proofErr w:type="spellStart"/>
      <w:r w:rsidRPr="12A2132B">
        <w:rPr>
          <w:rFonts w:asciiTheme="majorHAnsi" w:hAnsiTheme="majorHAnsi"/>
          <w:sz w:val="22"/>
          <w:szCs w:val="22"/>
        </w:rPr>
        <w:t>Kolektiv</w:t>
      </w:r>
      <w:proofErr w:type="spellEnd"/>
      <w:r w:rsidRPr="12A2132B">
        <w:rPr>
          <w:rFonts w:asciiTheme="majorHAnsi" w:hAnsiTheme="majorHAnsi"/>
          <w:sz w:val="22"/>
          <w:szCs w:val="22"/>
        </w:rPr>
        <w:t xml:space="preserve"> from Serbia, SIT and YMCA from Kosovo</w:t>
      </w:r>
      <w:r w:rsidR="345AD766" w:rsidRPr="12A2132B">
        <w:rPr>
          <w:rFonts w:asciiTheme="majorHAnsi" w:hAnsiTheme="majorHAnsi"/>
          <w:sz w:val="22"/>
          <w:szCs w:val="22"/>
        </w:rPr>
        <w:t>*</w:t>
      </w:r>
      <w:r w:rsidRPr="12A2132B">
        <w:rPr>
          <w:rFonts w:asciiTheme="majorHAnsi" w:hAnsiTheme="majorHAnsi"/>
          <w:sz w:val="22"/>
          <w:szCs w:val="22"/>
        </w:rPr>
        <w:t xml:space="preserve">, Act for Society Centre from Albania, Institute Perpetuum Mobile from Bosnia and Herzegovina and Status M from Croatia. </w:t>
      </w:r>
    </w:p>
    <w:p w14:paraId="3A45B64C" w14:textId="77777777" w:rsidR="000F775E" w:rsidRPr="00091EE4" w:rsidRDefault="000F775E" w:rsidP="000F775E">
      <w:pPr>
        <w:rPr>
          <w:rFonts w:ascii="Cambria" w:hAnsi="Cambria"/>
          <w:sz w:val="22"/>
          <w:szCs w:val="22"/>
        </w:rPr>
      </w:pPr>
    </w:p>
    <w:p w14:paraId="1F6F4CC4" w14:textId="1C0C217D" w:rsidR="002C77B2" w:rsidRPr="00091EE4" w:rsidRDefault="002C77B2"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Purpose</w:t>
      </w:r>
      <w:r w:rsidR="00CA6DEA">
        <w:rPr>
          <w:rFonts w:ascii="Cambria" w:hAnsi="Cambria" w:cs="Arial"/>
          <w:b/>
          <w:bCs/>
          <w:sz w:val="22"/>
          <w:szCs w:val="22"/>
        </w:rPr>
        <w:t xml:space="preserve"> </w:t>
      </w:r>
      <w:r w:rsidRPr="00091EE4">
        <w:rPr>
          <w:rFonts w:ascii="Cambria" w:hAnsi="Cambria" w:cs="Arial"/>
          <w:b/>
          <w:bCs/>
          <w:sz w:val="22"/>
          <w:szCs w:val="22"/>
        </w:rPr>
        <w:t xml:space="preserve">of the </w:t>
      </w:r>
      <w:r w:rsidR="009F32CD">
        <w:rPr>
          <w:rFonts w:ascii="Cambria" w:hAnsi="Cambria" w:cs="Arial"/>
          <w:b/>
          <w:bCs/>
          <w:sz w:val="22"/>
          <w:szCs w:val="22"/>
        </w:rPr>
        <w:t xml:space="preserve">School Baseline and </w:t>
      </w:r>
      <w:proofErr w:type="spellStart"/>
      <w:r w:rsidR="009F32CD">
        <w:rPr>
          <w:rFonts w:ascii="Cambria" w:hAnsi="Cambria" w:cs="Arial"/>
          <w:b/>
          <w:bCs/>
          <w:sz w:val="22"/>
          <w:szCs w:val="22"/>
        </w:rPr>
        <w:t>Endline</w:t>
      </w:r>
      <w:proofErr w:type="spellEnd"/>
      <w:r w:rsidR="009F32CD">
        <w:rPr>
          <w:rFonts w:ascii="Cambria" w:hAnsi="Cambria" w:cs="Arial"/>
          <w:b/>
          <w:bCs/>
          <w:sz w:val="22"/>
          <w:szCs w:val="22"/>
        </w:rPr>
        <w:t xml:space="preserve"> </w:t>
      </w:r>
      <w:r w:rsidR="00120DC7">
        <w:rPr>
          <w:rFonts w:ascii="Cambria" w:hAnsi="Cambria" w:cs="Arial"/>
          <w:b/>
          <w:bCs/>
          <w:sz w:val="22"/>
          <w:szCs w:val="22"/>
        </w:rPr>
        <w:t>Evaluation</w:t>
      </w:r>
      <w:r w:rsidR="009F32CD">
        <w:rPr>
          <w:rFonts w:ascii="Cambria" w:hAnsi="Cambria" w:cs="Arial"/>
          <w:b/>
          <w:bCs/>
          <w:sz w:val="22"/>
          <w:szCs w:val="22"/>
        </w:rPr>
        <w:t xml:space="preserve"> </w:t>
      </w:r>
    </w:p>
    <w:p w14:paraId="095A9C8F" w14:textId="77777777" w:rsidR="0084746F" w:rsidRDefault="0084746F" w:rsidP="00606E22">
      <w:pPr>
        <w:spacing w:before="60"/>
        <w:rPr>
          <w:rFonts w:asciiTheme="majorHAnsi" w:hAnsiTheme="majorHAnsi" w:cs="Arial"/>
          <w:bCs/>
          <w:sz w:val="22"/>
          <w:szCs w:val="22"/>
        </w:rPr>
      </w:pPr>
    </w:p>
    <w:p w14:paraId="58FEEA3F" w14:textId="4802518E" w:rsidR="004017AC" w:rsidRPr="00145540" w:rsidRDefault="009F32CD" w:rsidP="12A2132B">
      <w:pPr>
        <w:spacing w:before="60"/>
        <w:rPr>
          <w:rFonts w:asciiTheme="majorHAnsi" w:hAnsiTheme="majorHAnsi" w:cs="Arial"/>
          <w:sz w:val="22"/>
          <w:szCs w:val="22"/>
        </w:rPr>
      </w:pPr>
      <w:r w:rsidRPr="12A2132B">
        <w:rPr>
          <w:rFonts w:asciiTheme="majorHAnsi" w:hAnsiTheme="majorHAnsi" w:cs="Arial"/>
          <w:sz w:val="22"/>
          <w:szCs w:val="22"/>
        </w:rPr>
        <w:t xml:space="preserve">The School Baseline Assessment and School </w:t>
      </w:r>
      <w:proofErr w:type="spellStart"/>
      <w:r w:rsidRPr="12A2132B">
        <w:rPr>
          <w:rFonts w:asciiTheme="majorHAnsi" w:hAnsiTheme="majorHAnsi" w:cs="Arial"/>
          <w:sz w:val="22"/>
          <w:szCs w:val="22"/>
        </w:rPr>
        <w:t>Endline</w:t>
      </w:r>
      <w:proofErr w:type="spellEnd"/>
      <w:r w:rsidRPr="12A2132B">
        <w:rPr>
          <w:rFonts w:asciiTheme="majorHAnsi" w:hAnsiTheme="majorHAnsi" w:cs="Arial"/>
          <w:sz w:val="22"/>
          <w:szCs w:val="22"/>
        </w:rPr>
        <w:t xml:space="preserve"> </w:t>
      </w:r>
      <w:r w:rsidR="009554A2" w:rsidRPr="12A2132B">
        <w:rPr>
          <w:rFonts w:asciiTheme="majorHAnsi" w:hAnsiTheme="majorHAnsi" w:cs="Arial"/>
          <w:sz w:val="22"/>
          <w:szCs w:val="22"/>
        </w:rPr>
        <w:t>Evaluation</w:t>
      </w:r>
      <w:r w:rsidRPr="12A2132B">
        <w:rPr>
          <w:rFonts w:asciiTheme="majorHAnsi" w:hAnsiTheme="majorHAnsi" w:cs="Arial"/>
          <w:sz w:val="22"/>
          <w:szCs w:val="22"/>
        </w:rPr>
        <w:t xml:space="preserve"> will be carried out to </w:t>
      </w:r>
      <w:r w:rsidR="004374FF" w:rsidRPr="12A2132B">
        <w:rPr>
          <w:rFonts w:asciiTheme="majorHAnsi" w:hAnsiTheme="majorHAnsi" w:cs="Arial"/>
          <w:sz w:val="22"/>
          <w:szCs w:val="22"/>
        </w:rPr>
        <w:t xml:space="preserve">measure </w:t>
      </w:r>
      <w:r w:rsidRPr="12A2132B">
        <w:rPr>
          <w:rFonts w:asciiTheme="majorHAnsi" w:hAnsiTheme="majorHAnsi" w:cs="Arial"/>
          <w:sz w:val="22"/>
          <w:szCs w:val="22"/>
        </w:rPr>
        <w:t xml:space="preserve">the change in knowledge, attitudes and behavior related to </w:t>
      </w:r>
      <w:r w:rsidR="0FD9A9E5" w:rsidRPr="12A2132B">
        <w:rPr>
          <w:rFonts w:asciiTheme="majorHAnsi" w:hAnsiTheme="majorHAnsi" w:cs="Arial"/>
          <w:sz w:val="22"/>
          <w:szCs w:val="22"/>
        </w:rPr>
        <w:t>gender-based</w:t>
      </w:r>
      <w:r w:rsidRPr="12A2132B">
        <w:rPr>
          <w:rFonts w:asciiTheme="majorHAnsi" w:hAnsiTheme="majorHAnsi" w:cs="Arial"/>
          <w:sz w:val="22"/>
          <w:szCs w:val="22"/>
        </w:rPr>
        <w:t xml:space="preserve"> violence, gender equity, </w:t>
      </w:r>
      <w:r w:rsidR="00E5088D" w:rsidRPr="12A2132B">
        <w:rPr>
          <w:rFonts w:asciiTheme="majorHAnsi" w:hAnsiTheme="majorHAnsi" w:cs="Arial"/>
          <w:sz w:val="22"/>
          <w:szCs w:val="22"/>
        </w:rPr>
        <w:t xml:space="preserve">and </w:t>
      </w:r>
      <w:r w:rsidRPr="12A2132B">
        <w:rPr>
          <w:rFonts w:asciiTheme="majorHAnsi" w:hAnsiTheme="majorHAnsi" w:cs="Arial"/>
          <w:sz w:val="22"/>
          <w:szCs w:val="22"/>
        </w:rPr>
        <w:t xml:space="preserve">healthy </w:t>
      </w:r>
      <w:r w:rsidR="603DC3EB" w:rsidRPr="12A2132B">
        <w:rPr>
          <w:rFonts w:asciiTheme="majorHAnsi" w:hAnsiTheme="majorHAnsi" w:cs="Arial"/>
          <w:sz w:val="22"/>
          <w:szCs w:val="22"/>
        </w:rPr>
        <w:t>lifestyles</w:t>
      </w:r>
      <w:r w:rsidRPr="12A2132B">
        <w:rPr>
          <w:rFonts w:asciiTheme="majorHAnsi" w:hAnsiTheme="majorHAnsi" w:cs="Arial"/>
          <w:sz w:val="22"/>
          <w:szCs w:val="22"/>
        </w:rPr>
        <w:t xml:space="preserve"> amongst young men and young women</w:t>
      </w:r>
      <w:r w:rsidR="00AC485F" w:rsidRPr="12A2132B">
        <w:rPr>
          <w:rFonts w:asciiTheme="majorHAnsi" w:hAnsiTheme="majorHAnsi" w:cs="Arial"/>
          <w:sz w:val="22"/>
          <w:szCs w:val="22"/>
        </w:rPr>
        <w:t xml:space="preserve"> (high school </w:t>
      </w:r>
      <w:r w:rsidRPr="12A2132B">
        <w:rPr>
          <w:rFonts w:asciiTheme="majorHAnsi" w:hAnsiTheme="majorHAnsi" w:cs="Arial"/>
          <w:sz w:val="22"/>
          <w:szCs w:val="22"/>
        </w:rPr>
        <w:t>students</w:t>
      </w:r>
      <w:r w:rsidR="00AC485F" w:rsidRPr="12A2132B">
        <w:rPr>
          <w:rFonts w:asciiTheme="majorHAnsi" w:hAnsiTheme="majorHAnsi" w:cs="Arial"/>
          <w:sz w:val="22"/>
          <w:szCs w:val="22"/>
        </w:rPr>
        <w:t>)</w:t>
      </w:r>
      <w:r w:rsidRPr="12A2132B">
        <w:rPr>
          <w:rFonts w:asciiTheme="majorHAnsi" w:hAnsiTheme="majorHAnsi" w:cs="Arial"/>
          <w:sz w:val="22"/>
          <w:szCs w:val="22"/>
        </w:rPr>
        <w:t xml:space="preserve"> from Serbia, Bosnia and Herzegovina, Albania and Kosovo</w:t>
      </w:r>
      <w:r w:rsidR="63E455BD" w:rsidRPr="12A2132B">
        <w:rPr>
          <w:rFonts w:asciiTheme="majorHAnsi" w:hAnsiTheme="majorHAnsi" w:cs="Arial"/>
          <w:sz w:val="22"/>
          <w:szCs w:val="22"/>
        </w:rPr>
        <w:t>*</w:t>
      </w:r>
      <w:r w:rsidRPr="12A2132B">
        <w:rPr>
          <w:rFonts w:asciiTheme="majorHAnsi" w:hAnsiTheme="majorHAnsi" w:cs="Arial"/>
          <w:sz w:val="22"/>
          <w:szCs w:val="22"/>
        </w:rPr>
        <w:t xml:space="preserve"> participating in the program</w:t>
      </w:r>
      <w:r w:rsidR="004374FF" w:rsidRPr="12A2132B">
        <w:rPr>
          <w:rFonts w:asciiTheme="majorHAnsi" w:hAnsiTheme="majorHAnsi" w:cs="Arial"/>
          <w:sz w:val="22"/>
          <w:szCs w:val="22"/>
        </w:rPr>
        <w:t>, and therefore contributing to a comprehensive understanding of the overall project progress</w:t>
      </w:r>
      <w:r w:rsidR="5BC976AF" w:rsidRPr="12A2132B">
        <w:rPr>
          <w:rFonts w:asciiTheme="majorHAnsi" w:hAnsiTheme="majorHAnsi" w:cs="Arial"/>
          <w:sz w:val="22"/>
          <w:szCs w:val="22"/>
        </w:rPr>
        <w:t>.</w:t>
      </w:r>
      <w:r w:rsidRPr="12A2132B">
        <w:rPr>
          <w:rFonts w:asciiTheme="majorHAnsi" w:hAnsiTheme="majorHAnsi" w:cs="Arial"/>
          <w:sz w:val="22"/>
          <w:szCs w:val="22"/>
        </w:rPr>
        <w:t xml:space="preserve"> CARE intends to assess the knowledge level, attitudes, and behaviors of </w:t>
      </w:r>
      <w:r w:rsidR="001513FA" w:rsidRPr="12A2132B">
        <w:rPr>
          <w:rFonts w:asciiTheme="majorHAnsi" w:hAnsiTheme="majorHAnsi" w:cs="Arial"/>
          <w:sz w:val="22"/>
          <w:szCs w:val="22"/>
        </w:rPr>
        <w:t>youth</w:t>
      </w:r>
      <w:r w:rsidRPr="12A2132B">
        <w:rPr>
          <w:rFonts w:asciiTheme="majorHAnsi" w:hAnsiTheme="majorHAnsi" w:cs="Arial"/>
          <w:sz w:val="22"/>
          <w:szCs w:val="22"/>
        </w:rPr>
        <w:t xml:space="preserve"> by conducting self-administered surveys prior to </w:t>
      </w:r>
      <w:r w:rsidR="004374FF" w:rsidRPr="12A2132B">
        <w:rPr>
          <w:rFonts w:asciiTheme="majorHAnsi" w:hAnsiTheme="majorHAnsi" w:cs="Arial"/>
          <w:sz w:val="22"/>
          <w:szCs w:val="22"/>
        </w:rPr>
        <w:t xml:space="preserve">and after </w:t>
      </w:r>
      <w:r w:rsidRPr="12A2132B">
        <w:rPr>
          <w:rFonts w:asciiTheme="majorHAnsi" w:hAnsiTheme="majorHAnsi" w:cs="Arial"/>
          <w:sz w:val="22"/>
          <w:szCs w:val="22"/>
        </w:rPr>
        <w:t xml:space="preserve">the intervention, so that a comparison and assessment of the project </w:t>
      </w:r>
      <w:r w:rsidR="004374FF" w:rsidRPr="12A2132B">
        <w:rPr>
          <w:rFonts w:asciiTheme="majorHAnsi" w:hAnsiTheme="majorHAnsi" w:cs="Arial"/>
          <w:sz w:val="22"/>
          <w:szCs w:val="22"/>
        </w:rPr>
        <w:t xml:space="preserve">results </w:t>
      </w:r>
      <w:r w:rsidRPr="12A2132B">
        <w:rPr>
          <w:rFonts w:asciiTheme="majorHAnsi" w:hAnsiTheme="majorHAnsi" w:cs="Arial"/>
          <w:sz w:val="22"/>
          <w:szCs w:val="22"/>
        </w:rPr>
        <w:t>can be made</w:t>
      </w:r>
      <w:r w:rsidR="006A2C86" w:rsidRPr="12A2132B">
        <w:rPr>
          <w:rFonts w:asciiTheme="majorHAnsi" w:hAnsiTheme="majorHAnsi" w:cs="Arial"/>
          <w:sz w:val="22"/>
          <w:szCs w:val="22"/>
        </w:rPr>
        <w:t xml:space="preserve"> and </w:t>
      </w:r>
      <w:r w:rsidR="00AC2FBF" w:rsidRPr="12A2132B">
        <w:rPr>
          <w:rFonts w:asciiTheme="majorHAnsi" w:hAnsiTheme="majorHAnsi" w:cs="Arial"/>
          <w:sz w:val="22"/>
          <w:szCs w:val="22"/>
        </w:rPr>
        <w:t>will contribute to comprehensive</w:t>
      </w:r>
      <w:r w:rsidR="0084746F" w:rsidRPr="12A2132B">
        <w:rPr>
          <w:rFonts w:asciiTheme="majorHAnsi" w:hAnsiTheme="majorHAnsi" w:cs="Arial"/>
          <w:sz w:val="22"/>
          <w:szCs w:val="22"/>
        </w:rPr>
        <w:t xml:space="preserve"> </w:t>
      </w:r>
      <w:r w:rsidRPr="12A2132B">
        <w:rPr>
          <w:rFonts w:asciiTheme="majorHAnsi" w:hAnsiTheme="majorHAnsi" w:cs="Arial"/>
          <w:sz w:val="22"/>
          <w:szCs w:val="22"/>
        </w:rPr>
        <w:t xml:space="preserve">Final Project Evaluation. The assessment contributes thus to the accountability towards our main stakeholders (beneficiaries, donor, wider public) as well as to </w:t>
      </w:r>
      <w:r w:rsidR="004374FF" w:rsidRPr="12A2132B">
        <w:rPr>
          <w:rFonts w:asciiTheme="majorHAnsi" w:hAnsiTheme="majorHAnsi" w:cs="Arial"/>
          <w:sz w:val="22"/>
          <w:szCs w:val="22"/>
        </w:rPr>
        <w:t xml:space="preserve">generate </w:t>
      </w:r>
      <w:r w:rsidRPr="12A2132B">
        <w:rPr>
          <w:rFonts w:asciiTheme="majorHAnsi" w:hAnsiTheme="majorHAnsi" w:cs="Arial"/>
          <w:sz w:val="22"/>
          <w:szCs w:val="22"/>
        </w:rPr>
        <w:t>learning</w:t>
      </w:r>
      <w:r w:rsidR="004374FF" w:rsidRPr="12A2132B">
        <w:rPr>
          <w:rFonts w:asciiTheme="majorHAnsi" w:hAnsiTheme="majorHAnsi" w:cs="Arial"/>
          <w:sz w:val="22"/>
          <w:szCs w:val="22"/>
        </w:rPr>
        <w:t>s</w:t>
      </w:r>
      <w:r w:rsidRPr="12A2132B">
        <w:rPr>
          <w:rFonts w:asciiTheme="majorHAnsi" w:hAnsiTheme="majorHAnsi" w:cs="Arial"/>
          <w:sz w:val="22"/>
          <w:szCs w:val="22"/>
        </w:rPr>
        <w:t xml:space="preserve"> </w:t>
      </w:r>
      <w:r w:rsidR="004374FF" w:rsidRPr="12A2132B">
        <w:rPr>
          <w:rFonts w:asciiTheme="majorHAnsi" w:hAnsiTheme="majorHAnsi" w:cs="Arial"/>
          <w:sz w:val="22"/>
          <w:szCs w:val="22"/>
        </w:rPr>
        <w:t>to</w:t>
      </w:r>
      <w:r w:rsidRPr="12A2132B">
        <w:rPr>
          <w:rFonts w:asciiTheme="majorHAnsi" w:hAnsiTheme="majorHAnsi" w:cs="Arial"/>
          <w:sz w:val="22"/>
          <w:szCs w:val="22"/>
        </w:rPr>
        <w:t xml:space="preserve"> inform future programming.</w:t>
      </w:r>
    </w:p>
    <w:p w14:paraId="01EC628B" w14:textId="77777777" w:rsidR="00114282" w:rsidRPr="00091EE4" w:rsidRDefault="00114282">
      <w:pPr>
        <w:rPr>
          <w:rFonts w:ascii="Cambria" w:hAnsi="Cambria" w:cs="Arial"/>
          <w:b/>
          <w:sz w:val="22"/>
          <w:szCs w:val="22"/>
        </w:rPr>
      </w:pPr>
    </w:p>
    <w:p w14:paraId="648D2A96" w14:textId="754F7928"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rPr>
        <w:t xml:space="preserve">The Consultant`s Responsibilities </w:t>
      </w:r>
    </w:p>
    <w:p w14:paraId="16A7B043" w14:textId="77777777" w:rsidR="009137E7" w:rsidRPr="00091EE4" w:rsidRDefault="009137E7" w:rsidP="009137E7">
      <w:pPr>
        <w:rPr>
          <w:rFonts w:ascii="Cambria" w:hAnsi="Cambria" w:cs="Arial"/>
          <w:b/>
          <w:sz w:val="22"/>
          <w:szCs w:val="22"/>
        </w:rPr>
      </w:pPr>
    </w:p>
    <w:p w14:paraId="69B6E613" w14:textId="7434DF41" w:rsidR="00D46791" w:rsidRPr="00D46791" w:rsidRDefault="00D46791" w:rsidP="00D46791">
      <w:pPr>
        <w:rPr>
          <w:rFonts w:ascii="Cambria" w:hAnsi="Cambria" w:cs="Arial"/>
          <w:bCs/>
          <w:sz w:val="22"/>
          <w:szCs w:val="22"/>
        </w:rPr>
      </w:pPr>
      <w:r w:rsidRPr="00D46791">
        <w:rPr>
          <w:rFonts w:ascii="Cambria" w:hAnsi="Cambria" w:cs="Arial"/>
          <w:bCs/>
          <w:sz w:val="22"/>
          <w:szCs w:val="22"/>
        </w:rPr>
        <w:t xml:space="preserve">The Consultant (or a team) will be responsible for the following aspects while conducting the </w:t>
      </w:r>
      <w:r w:rsidR="00F33A9D">
        <w:rPr>
          <w:rFonts w:ascii="Cambria" w:hAnsi="Cambria" w:cs="Arial"/>
          <w:bCs/>
          <w:sz w:val="22"/>
          <w:szCs w:val="22"/>
        </w:rPr>
        <w:t>research</w:t>
      </w:r>
      <w:r w:rsidRPr="00D46791">
        <w:rPr>
          <w:rFonts w:ascii="Cambria" w:hAnsi="Cambria" w:cs="Arial"/>
          <w:bCs/>
          <w:sz w:val="22"/>
          <w:szCs w:val="22"/>
        </w:rPr>
        <w:t>:</w:t>
      </w:r>
    </w:p>
    <w:p w14:paraId="6BA531A9" w14:textId="781956CD" w:rsidR="00D46791" w:rsidRDefault="00D46791" w:rsidP="00D46791">
      <w:pPr>
        <w:pStyle w:val="ListParagraph"/>
        <w:numPr>
          <w:ilvl w:val="0"/>
          <w:numId w:val="13"/>
        </w:numPr>
        <w:rPr>
          <w:rFonts w:ascii="Cambria" w:hAnsi="Cambria" w:cs="Arial"/>
          <w:bCs/>
          <w:sz w:val="22"/>
          <w:szCs w:val="22"/>
        </w:rPr>
      </w:pPr>
      <w:r w:rsidRPr="00D46791">
        <w:rPr>
          <w:rFonts w:ascii="Cambria" w:hAnsi="Cambria" w:cs="Arial"/>
          <w:bCs/>
          <w:sz w:val="22"/>
          <w:szCs w:val="22"/>
        </w:rPr>
        <w:t xml:space="preserve">Development of Guidelines for </w:t>
      </w:r>
      <w:r w:rsidR="004374FF">
        <w:rPr>
          <w:rFonts w:ascii="Cambria" w:hAnsi="Cambria" w:cs="Arial"/>
          <w:bCs/>
          <w:sz w:val="22"/>
          <w:szCs w:val="22"/>
        </w:rPr>
        <w:t xml:space="preserve">the implementation of the </w:t>
      </w:r>
      <w:r w:rsidR="00F33A9D">
        <w:rPr>
          <w:rFonts w:ascii="Cambria" w:hAnsi="Cambria" w:cs="Arial"/>
          <w:bCs/>
          <w:sz w:val="22"/>
          <w:szCs w:val="22"/>
        </w:rPr>
        <w:t>School B</w:t>
      </w:r>
      <w:r w:rsidRPr="00D46791">
        <w:rPr>
          <w:rFonts w:ascii="Cambria" w:hAnsi="Cambria" w:cs="Arial"/>
          <w:bCs/>
          <w:sz w:val="22"/>
          <w:szCs w:val="22"/>
        </w:rPr>
        <w:t xml:space="preserve">aseline </w:t>
      </w:r>
      <w:r w:rsidR="00F33A9D">
        <w:rPr>
          <w:rFonts w:ascii="Cambria" w:hAnsi="Cambria" w:cs="Arial"/>
          <w:bCs/>
          <w:sz w:val="22"/>
          <w:szCs w:val="22"/>
        </w:rPr>
        <w:t>A</w:t>
      </w:r>
      <w:r w:rsidRPr="00D46791">
        <w:rPr>
          <w:rFonts w:ascii="Cambria" w:hAnsi="Cambria" w:cs="Arial"/>
          <w:bCs/>
          <w:sz w:val="22"/>
          <w:szCs w:val="22"/>
        </w:rPr>
        <w:t>ssessment</w:t>
      </w:r>
      <w:r w:rsidR="00F33A9D">
        <w:rPr>
          <w:rFonts w:ascii="Cambria" w:hAnsi="Cambria" w:cs="Arial"/>
          <w:bCs/>
          <w:sz w:val="22"/>
          <w:szCs w:val="22"/>
        </w:rPr>
        <w:t xml:space="preserve"> and </w:t>
      </w:r>
      <w:r w:rsidR="009A338F">
        <w:rPr>
          <w:rFonts w:ascii="Cambria" w:hAnsi="Cambria" w:cs="Arial"/>
          <w:bCs/>
          <w:sz w:val="22"/>
          <w:szCs w:val="22"/>
        </w:rPr>
        <w:t xml:space="preserve">School </w:t>
      </w:r>
      <w:proofErr w:type="spellStart"/>
      <w:r w:rsidR="00F33A9D">
        <w:rPr>
          <w:rFonts w:ascii="Cambria" w:hAnsi="Cambria" w:cs="Arial"/>
          <w:bCs/>
          <w:sz w:val="22"/>
          <w:szCs w:val="22"/>
        </w:rPr>
        <w:t>Endline</w:t>
      </w:r>
      <w:proofErr w:type="spellEnd"/>
      <w:r w:rsidR="00F33A9D">
        <w:rPr>
          <w:rFonts w:ascii="Cambria" w:hAnsi="Cambria" w:cs="Arial"/>
          <w:bCs/>
          <w:sz w:val="22"/>
          <w:szCs w:val="22"/>
        </w:rPr>
        <w:t xml:space="preserve"> </w:t>
      </w:r>
      <w:r w:rsidR="009A338F">
        <w:rPr>
          <w:rFonts w:ascii="Cambria" w:hAnsi="Cambria" w:cs="Arial"/>
          <w:bCs/>
          <w:sz w:val="22"/>
          <w:szCs w:val="22"/>
        </w:rPr>
        <w:t>Evaluation</w:t>
      </w:r>
      <w:r w:rsidRPr="00D46791">
        <w:rPr>
          <w:rFonts w:ascii="Cambria" w:hAnsi="Cambria" w:cs="Arial"/>
          <w:bCs/>
          <w:sz w:val="22"/>
          <w:szCs w:val="22"/>
        </w:rPr>
        <w:t xml:space="preserve"> </w:t>
      </w:r>
      <w:r w:rsidR="0096140D">
        <w:rPr>
          <w:rFonts w:ascii="Cambria" w:hAnsi="Cambria" w:cs="Arial"/>
          <w:bCs/>
          <w:sz w:val="22"/>
          <w:szCs w:val="22"/>
        </w:rPr>
        <w:t xml:space="preserve">as well as </w:t>
      </w:r>
      <w:r w:rsidR="00AC2FBF">
        <w:rPr>
          <w:rFonts w:ascii="Cambria" w:hAnsi="Cambria" w:cs="Arial"/>
          <w:bCs/>
          <w:sz w:val="22"/>
          <w:szCs w:val="22"/>
        </w:rPr>
        <w:t>a</w:t>
      </w:r>
      <w:r w:rsidRPr="00D46791">
        <w:rPr>
          <w:rFonts w:ascii="Cambria" w:hAnsi="Cambria" w:cs="Arial"/>
          <w:bCs/>
          <w:sz w:val="22"/>
          <w:szCs w:val="22"/>
        </w:rPr>
        <w:t>ction plan</w:t>
      </w:r>
      <w:r w:rsidR="0096140D">
        <w:rPr>
          <w:rFonts w:ascii="Cambria" w:hAnsi="Cambria" w:cs="Arial"/>
          <w:bCs/>
          <w:sz w:val="22"/>
          <w:szCs w:val="22"/>
        </w:rPr>
        <w:t>s</w:t>
      </w:r>
      <w:r w:rsidRPr="00D46791">
        <w:rPr>
          <w:rFonts w:ascii="Cambria" w:hAnsi="Cambria" w:cs="Arial"/>
          <w:bCs/>
          <w:sz w:val="22"/>
          <w:szCs w:val="22"/>
        </w:rPr>
        <w:t xml:space="preserve"> for </w:t>
      </w:r>
      <w:r w:rsidR="00A61B2A">
        <w:rPr>
          <w:rFonts w:ascii="Cambria" w:hAnsi="Cambria" w:cs="Arial"/>
          <w:bCs/>
          <w:sz w:val="22"/>
          <w:szCs w:val="22"/>
        </w:rPr>
        <w:t>project partners</w:t>
      </w:r>
      <w:r w:rsidR="003E22B0">
        <w:rPr>
          <w:rFonts w:ascii="Cambria" w:hAnsi="Cambria" w:cs="Arial"/>
          <w:bCs/>
          <w:sz w:val="22"/>
          <w:szCs w:val="22"/>
        </w:rPr>
        <w:t xml:space="preserve"> as main </w:t>
      </w:r>
      <w:proofErr w:type="spellStart"/>
      <w:r w:rsidR="003E22B0">
        <w:rPr>
          <w:rFonts w:ascii="Cambria" w:hAnsi="Cambria" w:cs="Arial"/>
          <w:bCs/>
          <w:sz w:val="22"/>
          <w:szCs w:val="22"/>
        </w:rPr>
        <w:t>implementators</w:t>
      </w:r>
      <w:proofErr w:type="spellEnd"/>
      <w:r w:rsidR="003E22B0">
        <w:rPr>
          <w:rFonts w:ascii="Cambria" w:hAnsi="Cambria" w:cs="Arial"/>
          <w:bCs/>
          <w:sz w:val="22"/>
          <w:szCs w:val="22"/>
        </w:rPr>
        <w:t>/facilitators of the surveys</w:t>
      </w:r>
      <w:r w:rsidR="00D91F1B">
        <w:rPr>
          <w:rFonts w:ascii="Cambria" w:hAnsi="Cambria" w:cs="Arial"/>
          <w:bCs/>
          <w:sz w:val="22"/>
          <w:szCs w:val="22"/>
        </w:rPr>
        <w:t>. The Guidelines should integrate specific considerations concerning the effective participation of students with disabilities and from different ethnicities. The</w:t>
      </w:r>
      <w:r w:rsidR="003E22B0">
        <w:rPr>
          <w:rFonts w:ascii="Cambria" w:hAnsi="Cambria" w:cs="Arial"/>
          <w:bCs/>
          <w:sz w:val="22"/>
          <w:szCs w:val="22"/>
        </w:rPr>
        <w:t xml:space="preserve"> Guidelines and actions </w:t>
      </w:r>
      <w:proofErr w:type="gramStart"/>
      <w:r w:rsidR="003E22B0">
        <w:rPr>
          <w:rFonts w:ascii="Cambria" w:hAnsi="Cambria" w:cs="Arial"/>
          <w:bCs/>
          <w:sz w:val="22"/>
          <w:szCs w:val="22"/>
        </w:rPr>
        <w:t>plans</w:t>
      </w:r>
      <w:proofErr w:type="gramEnd"/>
      <w:r w:rsidR="003E22B0">
        <w:rPr>
          <w:rFonts w:ascii="Cambria" w:hAnsi="Cambria" w:cs="Arial"/>
          <w:bCs/>
          <w:sz w:val="22"/>
          <w:szCs w:val="22"/>
        </w:rPr>
        <w:t xml:space="preserve"> should be developed in English</w:t>
      </w:r>
      <w:r w:rsidRPr="00D46791">
        <w:rPr>
          <w:rFonts w:ascii="Cambria" w:hAnsi="Cambria" w:cs="Arial"/>
          <w:bCs/>
          <w:sz w:val="22"/>
          <w:szCs w:val="22"/>
        </w:rPr>
        <w:t>;</w:t>
      </w:r>
    </w:p>
    <w:p w14:paraId="3A4E388B" w14:textId="030ED4FE" w:rsidR="00AC2FBF" w:rsidRPr="00DD6977" w:rsidRDefault="0096140D" w:rsidP="00DD6977">
      <w:pPr>
        <w:pStyle w:val="ListParagraph"/>
        <w:numPr>
          <w:ilvl w:val="0"/>
          <w:numId w:val="13"/>
        </w:numPr>
        <w:rPr>
          <w:rFonts w:ascii="Cambria" w:hAnsi="Cambria" w:cs="Arial"/>
          <w:bCs/>
          <w:sz w:val="22"/>
          <w:szCs w:val="22"/>
        </w:rPr>
      </w:pPr>
      <w:r w:rsidRPr="00AC2FBF">
        <w:rPr>
          <w:rFonts w:ascii="Cambria" w:hAnsi="Cambria" w:cs="Arial"/>
          <w:bCs/>
          <w:sz w:val="22"/>
          <w:szCs w:val="22"/>
        </w:rPr>
        <w:t>Development of</w:t>
      </w:r>
      <w:r w:rsidR="00D46791" w:rsidRPr="00AC2FBF">
        <w:rPr>
          <w:rFonts w:ascii="Cambria" w:hAnsi="Cambria" w:cs="Arial"/>
          <w:bCs/>
          <w:sz w:val="22"/>
          <w:szCs w:val="22"/>
        </w:rPr>
        <w:t xml:space="preserve"> </w:t>
      </w:r>
      <w:r w:rsidR="00593217" w:rsidRPr="00DD6977">
        <w:rPr>
          <w:rFonts w:ascii="Cambria" w:hAnsi="Cambria" w:cs="Arial"/>
          <w:bCs/>
          <w:sz w:val="22"/>
          <w:szCs w:val="22"/>
        </w:rPr>
        <w:t>self-administrative questionnaire</w:t>
      </w:r>
      <w:r w:rsidR="005B19D0" w:rsidRPr="00DD6977">
        <w:rPr>
          <w:rFonts w:ascii="Cambria" w:hAnsi="Cambria" w:cs="Arial"/>
          <w:bCs/>
          <w:sz w:val="22"/>
          <w:szCs w:val="22"/>
        </w:rPr>
        <w:t xml:space="preserve"> and consent form</w:t>
      </w:r>
      <w:r w:rsidR="00593217" w:rsidRPr="00DD6977">
        <w:rPr>
          <w:rFonts w:ascii="Cambria" w:hAnsi="Cambria" w:cs="Arial"/>
          <w:bCs/>
          <w:sz w:val="22"/>
          <w:szCs w:val="22"/>
        </w:rPr>
        <w:t xml:space="preserve"> for Baseline and </w:t>
      </w:r>
      <w:proofErr w:type="spellStart"/>
      <w:r w:rsidR="00593217" w:rsidRPr="00DD6977">
        <w:rPr>
          <w:rFonts w:ascii="Cambria" w:hAnsi="Cambria" w:cs="Arial"/>
          <w:bCs/>
          <w:sz w:val="22"/>
          <w:szCs w:val="22"/>
        </w:rPr>
        <w:t>Endline</w:t>
      </w:r>
      <w:proofErr w:type="spellEnd"/>
      <w:r w:rsidR="00593217" w:rsidRPr="00DD6977">
        <w:rPr>
          <w:rFonts w:ascii="Cambria" w:hAnsi="Cambria" w:cs="Arial"/>
          <w:bCs/>
          <w:sz w:val="22"/>
          <w:szCs w:val="22"/>
        </w:rPr>
        <w:t xml:space="preserve"> </w:t>
      </w:r>
      <w:r w:rsidR="009A338F" w:rsidRPr="00DD6977">
        <w:rPr>
          <w:rFonts w:ascii="Cambria" w:hAnsi="Cambria" w:cs="Arial"/>
          <w:bCs/>
          <w:sz w:val="22"/>
          <w:szCs w:val="22"/>
        </w:rPr>
        <w:t>Evaluation</w:t>
      </w:r>
      <w:r w:rsidR="00492C58" w:rsidRPr="00DD6977">
        <w:rPr>
          <w:rFonts w:ascii="Cambria" w:hAnsi="Cambria" w:cs="Arial"/>
          <w:bCs/>
          <w:sz w:val="22"/>
          <w:szCs w:val="22"/>
        </w:rPr>
        <w:t xml:space="preserve"> (testing the tools in the field and modifying them if necessary</w:t>
      </w:r>
      <w:r w:rsidR="00C965A4" w:rsidRPr="00DD6977">
        <w:rPr>
          <w:rFonts w:ascii="Cambria" w:hAnsi="Cambria" w:cs="Arial"/>
          <w:bCs/>
          <w:sz w:val="22"/>
          <w:szCs w:val="22"/>
        </w:rPr>
        <w:t xml:space="preserve">, </w:t>
      </w:r>
      <w:r w:rsidR="00787DE6">
        <w:rPr>
          <w:rFonts w:ascii="Cambria" w:hAnsi="Cambria" w:cs="Arial"/>
          <w:bCs/>
          <w:sz w:val="22"/>
          <w:szCs w:val="22"/>
        </w:rPr>
        <w:t>prioritizing</w:t>
      </w:r>
      <w:r w:rsidR="00C965A4" w:rsidRPr="00DD6977">
        <w:rPr>
          <w:rFonts w:ascii="Cambria" w:hAnsi="Cambria" w:cs="Arial"/>
          <w:bCs/>
          <w:sz w:val="22"/>
          <w:szCs w:val="22"/>
        </w:rPr>
        <w:t xml:space="preserve"> </w:t>
      </w:r>
      <w:r w:rsidR="00D41D86" w:rsidRPr="00DD6977">
        <w:rPr>
          <w:rFonts w:ascii="Cambria" w:hAnsi="Cambria" w:cs="Arial"/>
          <w:bCs/>
          <w:sz w:val="22"/>
          <w:szCs w:val="22"/>
        </w:rPr>
        <w:t xml:space="preserve">face to face data collection but also </w:t>
      </w:r>
      <w:r w:rsidR="00787DE6">
        <w:rPr>
          <w:rFonts w:ascii="Cambria" w:hAnsi="Cambria" w:cs="Arial"/>
          <w:bCs/>
          <w:sz w:val="22"/>
          <w:szCs w:val="22"/>
        </w:rPr>
        <w:t xml:space="preserve">including considerations </w:t>
      </w:r>
      <w:r w:rsidR="00D41D86" w:rsidRPr="00DD6977">
        <w:rPr>
          <w:rFonts w:ascii="Cambria" w:hAnsi="Cambria" w:cs="Arial"/>
          <w:bCs/>
          <w:sz w:val="22"/>
          <w:szCs w:val="22"/>
        </w:rPr>
        <w:t>for online data gathering</w:t>
      </w:r>
      <w:r w:rsidR="00492C58" w:rsidRPr="00DD6977">
        <w:rPr>
          <w:rFonts w:ascii="Cambria" w:hAnsi="Cambria" w:cs="Arial"/>
          <w:bCs/>
          <w:sz w:val="22"/>
          <w:szCs w:val="22"/>
        </w:rPr>
        <w:t>)</w:t>
      </w:r>
      <w:r w:rsidR="00D46791" w:rsidRPr="00DD6977">
        <w:rPr>
          <w:rFonts w:ascii="Cambria" w:hAnsi="Cambria" w:cs="Arial"/>
          <w:bCs/>
          <w:sz w:val="22"/>
          <w:szCs w:val="22"/>
        </w:rPr>
        <w:t xml:space="preserve">; </w:t>
      </w:r>
      <w:r w:rsidR="00AC2FBF">
        <w:rPr>
          <w:rFonts w:ascii="Cambria" w:hAnsi="Cambria" w:cs="Arial"/>
          <w:bCs/>
          <w:sz w:val="22"/>
          <w:szCs w:val="22"/>
        </w:rPr>
        <w:t>It is necessary to include</w:t>
      </w:r>
      <w:r w:rsidR="00AC2FBF" w:rsidRPr="00AC2FBF">
        <w:rPr>
          <w:rFonts w:ascii="Cambria" w:hAnsi="Cambria" w:cs="Arial"/>
          <w:bCs/>
          <w:sz w:val="22"/>
          <w:szCs w:val="22"/>
        </w:rPr>
        <w:t xml:space="preserve"> relevant project indicators in the questionnair</w:t>
      </w:r>
      <w:r w:rsidR="00AC2FBF">
        <w:rPr>
          <w:rFonts w:ascii="Cambria" w:hAnsi="Cambria" w:cs="Arial"/>
          <w:bCs/>
          <w:sz w:val="22"/>
          <w:szCs w:val="22"/>
        </w:rPr>
        <w:t>e</w:t>
      </w:r>
      <w:r w:rsidR="00701792">
        <w:rPr>
          <w:rFonts w:ascii="Cambria" w:hAnsi="Cambria" w:cs="Arial"/>
          <w:bCs/>
          <w:sz w:val="22"/>
          <w:szCs w:val="22"/>
        </w:rPr>
        <w:t xml:space="preserve"> that would be listed by CARE</w:t>
      </w:r>
      <w:r w:rsidR="003E22B0">
        <w:rPr>
          <w:rFonts w:ascii="Cambria" w:hAnsi="Cambria" w:cs="Arial"/>
          <w:bCs/>
          <w:sz w:val="22"/>
          <w:szCs w:val="22"/>
        </w:rPr>
        <w:t xml:space="preserve"> – Questionnaire and consent form should be developed in English</w:t>
      </w:r>
      <w:r w:rsidR="00AC2FBF">
        <w:rPr>
          <w:rFonts w:ascii="Cambria" w:hAnsi="Cambria" w:cs="Arial"/>
          <w:bCs/>
          <w:sz w:val="22"/>
          <w:szCs w:val="22"/>
        </w:rPr>
        <w:t>;</w:t>
      </w:r>
    </w:p>
    <w:p w14:paraId="0A9967AC" w14:textId="2DAAFFE2" w:rsidR="006A33F8" w:rsidRPr="00D46791" w:rsidRDefault="006A33F8" w:rsidP="00D46791">
      <w:pPr>
        <w:pStyle w:val="ListParagraph"/>
        <w:numPr>
          <w:ilvl w:val="0"/>
          <w:numId w:val="13"/>
        </w:numPr>
        <w:rPr>
          <w:rFonts w:ascii="Cambria" w:hAnsi="Cambria" w:cs="Arial"/>
          <w:bCs/>
          <w:sz w:val="22"/>
          <w:szCs w:val="22"/>
        </w:rPr>
      </w:pPr>
      <w:r>
        <w:rPr>
          <w:rFonts w:ascii="Cambria" w:hAnsi="Cambria" w:cs="Arial"/>
          <w:bCs/>
          <w:sz w:val="22"/>
          <w:szCs w:val="22"/>
        </w:rPr>
        <w:t xml:space="preserve">Final determination of sample size </w:t>
      </w:r>
      <w:r w:rsidR="003E22B0">
        <w:rPr>
          <w:rFonts w:ascii="Cambria" w:hAnsi="Cambria" w:cs="Arial"/>
          <w:bCs/>
          <w:sz w:val="22"/>
          <w:szCs w:val="22"/>
        </w:rPr>
        <w:t xml:space="preserve">(considered </w:t>
      </w:r>
      <w:r>
        <w:rPr>
          <w:rFonts w:ascii="Cambria" w:hAnsi="Cambria" w:cs="Arial"/>
          <w:bCs/>
          <w:sz w:val="22"/>
          <w:szCs w:val="22"/>
        </w:rPr>
        <w:t>between 1,000 – 1,500 high school students</w:t>
      </w:r>
      <w:r w:rsidR="003E22B0">
        <w:rPr>
          <w:rFonts w:ascii="Cambria" w:hAnsi="Cambria" w:cs="Arial"/>
          <w:bCs/>
          <w:sz w:val="22"/>
          <w:szCs w:val="22"/>
        </w:rPr>
        <w:t>)</w:t>
      </w:r>
      <w:r>
        <w:rPr>
          <w:rFonts w:ascii="Cambria" w:hAnsi="Cambria" w:cs="Arial"/>
          <w:bCs/>
          <w:sz w:val="22"/>
          <w:szCs w:val="22"/>
        </w:rPr>
        <w:t xml:space="preserve"> </w:t>
      </w:r>
    </w:p>
    <w:p w14:paraId="08D1CA60" w14:textId="77777777" w:rsidR="00D86E3E" w:rsidRDefault="00D86E3E" w:rsidP="00D46791">
      <w:pPr>
        <w:pStyle w:val="ListParagraph"/>
        <w:numPr>
          <w:ilvl w:val="0"/>
          <w:numId w:val="13"/>
        </w:numPr>
        <w:rPr>
          <w:rFonts w:ascii="Cambria" w:hAnsi="Cambria" w:cs="Arial"/>
          <w:bCs/>
          <w:sz w:val="22"/>
          <w:szCs w:val="22"/>
        </w:rPr>
      </w:pPr>
      <w:r w:rsidRPr="00D46791">
        <w:rPr>
          <w:rFonts w:ascii="Cambria" w:hAnsi="Cambria" w:cs="Arial"/>
          <w:bCs/>
          <w:sz w:val="22"/>
          <w:szCs w:val="22"/>
        </w:rPr>
        <w:t xml:space="preserve">Coding questionnaires and data entering in SPSS or other relevant statistical program, data mining and </w:t>
      </w:r>
      <w:proofErr w:type="gramStart"/>
      <w:r w:rsidRPr="00D46791">
        <w:rPr>
          <w:rFonts w:ascii="Cambria" w:hAnsi="Cambria" w:cs="Arial"/>
          <w:bCs/>
          <w:sz w:val="22"/>
          <w:szCs w:val="22"/>
        </w:rPr>
        <w:t>analyzing;</w:t>
      </w:r>
      <w:proofErr w:type="gramEnd"/>
    </w:p>
    <w:p w14:paraId="2DBE826D" w14:textId="6B0DC247" w:rsidR="00D46791" w:rsidRPr="00D86E3E" w:rsidRDefault="00D46791" w:rsidP="00D86E3E">
      <w:pPr>
        <w:pStyle w:val="ListParagraph"/>
        <w:numPr>
          <w:ilvl w:val="0"/>
          <w:numId w:val="13"/>
        </w:numPr>
        <w:rPr>
          <w:rFonts w:ascii="Cambria" w:hAnsi="Cambria" w:cs="Arial"/>
          <w:bCs/>
          <w:sz w:val="22"/>
          <w:szCs w:val="22"/>
        </w:rPr>
      </w:pPr>
      <w:r w:rsidRPr="00D46791">
        <w:rPr>
          <w:rFonts w:ascii="Cambria" w:hAnsi="Cambria" w:cs="Arial"/>
          <w:bCs/>
          <w:sz w:val="22"/>
          <w:szCs w:val="22"/>
        </w:rPr>
        <w:t>Supervisi</w:t>
      </w:r>
      <w:r w:rsidR="00492C58">
        <w:rPr>
          <w:rFonts w:ascii="Cambria" w:hAnsi="Cambria" w:cs="Arial"/>
          <w:bCs/>
          <w:sz w:val="22"/>
          <w:szCs w:val="22"/>
        </w:rPr>
        <w:t>on of</w:t>
      </w:r>
      <w:r w:rsidRPr="00D46791">
        <w:rPr>
          <w:rFonts w:ascii="Cambria" w:hAnsi="Cambria" w:cs="Arial"/>
          <w:bCs/>
          <w:sz w:val="22"/>
          <w:szCs w:val="22"/>
        </w:rPr>
        <w:t xml:space="preserve"> </w:t>
      </w:r>
      <w:r w:rsidR="00787DE6">
        <w:rPr>
          <w:rFonts w:ascii="Cambria" w:hAnsi="Cambria" w:cs="Arial"/>
          <w:bCs/>
          <w:sz w:val="22"/>
          <w:szCs w:val="22"/>
        </w:rPr>
        <w:t xml:space="preserve">the implementation of the </w:t>
      </w:r>
      <w:r w:rsidRPr="00D46791">
        <w:rPr>
          <w:rFonts w:ascii="Cambria" w:hAnsi="Cambria" w:cs="Arial"/>
          <w:bCs/>
          <w:sz w:val="22"/>
          <w:szCs w:val="22"/>
        </w:rPr>
        <w:t xml:space="preserve">Baseline Assessment </w:t>
      </w:r>
      <w:r w:rsidR="00492C58">
        <w:rPr>
          <w:rFonts w:ascii="Cambria" w:hAnsi="Cambria" w:cs="Arial"/>
          <w:bCs/>
          <w:sz w:val="22"/>
          <w:szCs w:val="22"/>
        </w:rPr>
        <w:t xml:space="preserve">and </w:t>
      </w:r>
      <w:r w:rsidR="009A338F">
        <w:rPr>
          <w:rFonts w:ascii="Cambria" w:hAnsi="Cambria" w:cs="Arial"/>
          <w:bCs/>
          <w:sz w:val="22"/>
          <w:szCs w:val="22"/>
        </w:rPr>
        <w:t xml:space="preserve">School </w:t>
      </w:r>
      <w:proofErr w:type="spellStart"/>
      <w:r w:rsidR="00492C58">
        <w:rPr>
          <w:rFonts w:ascii="Cambria" w:hAnsi="Cambria" w:cs="Arial"/>
          <w:bCs/>
          <w:sz w:val="22"/>
          <w:szCs w:val="22"/>
        </w:rPr>
        <w:t>Endline</w:t>
      </w:r>
      <w:proofErr w:type="spellEnd"/>
      <w:r w:rsidR="00492C58">
        <w:rPr>
          <w:rFonts w:ascii="Cambria" w:hAnsi="Cambria" w:cs="Arial"/>
          <w:bCs/>
          <w:sz w:val="22"/>
          <w:szCs w:val="22"/>
        </w:rPr>
        <w:t xml:space="preserve"> </w:t>
      </w:r>
      <w:r w:rsidR="009A338F">
        <w:rPr>
          <w:rFonts w:ascii="Cambria" w:hAnsi="Cambria" w:cs="Arial"/>
          <w:bCs/>
          <w:sz w:val="22"/>
          <w:szCs w:val="22"/>
        </w:rPr>
        <w:t>Evaluation</w:t>
      </w:r>
      <w:r w:rsidR="00492C58">
        <w:rPr>
          <w:rFonts w:ascii="Cambria" w:hAnsi="Cambria" w:cs="Arial"/>
          <w:bCs/>
          <w:sz w:val="22"/>
          <w:szCs w:val="22"/>
        </w:rPr>
        <w:t xml:space="preserve"> </w:t>
      </w:r>
      <w:r w:rsidRPr="00D46791">
        <w:rPr>
          <w:rFonts w:ascii="Cambria" w:hAnsi="Cambria" w:cs="Arial"/>
          <w:bCs/>
          <w:sz w:val="22"/>
          <w:szCs w:val="22"/>
        </w:rPr>
        <w:t>in all four countries (Serbia, Bosnia and Herzegovina, Kosovo and Albania</w:t>
      </w:r>
      <w:proofErr w:type="gramStart"/>
      <w:r w:rsidRPr="00D46791">
        <w:rPr>
          <w:rFonts w:ascii="Cambria" w:hAnsi="Cambria" w:cs="Arial"/>
          <w:bCs/>
          <w:sz w:val="22"/>
          <w:szCs w:val="22"/>
        </w:rPr>
        <w:t>);</w:t>
      </w:r>
      <w:proofErr w:type="gramEnd"/>
      <w:r w:rsidRPr="00D46791">
        <w:rPr>
          <w:rFonts w:ascii="Cambria" w:hAnsi="Cambria" w:cs="Arial"/>
          <w:bCs/>
          <w:sz w:val="22"/>
          <w:szCs w:val="22"/>
        </w:rPr>
        <w:t xml:space="preserve"> </w:t>
      </w:r>
    </w:p>
    <w:p w14:paraId="009E5F67" w14:textId="2C934C10" w:rsidR="00D46791" w:rsidRDefault="00D46791" w:rsidP="00D46791">
      <w:pPr>
        <w:pStyle w:val="ListParagraph"/>
        <w:numPr>
          <w:ilvl w:val="0"/>
          <w:numId w:val="13"/>
        </w:numPr>
        <w:rPr>
          <w:rFonts w:ascii="Cambria" w:hAnsi="Cambria" w:cs="Arial"/>
          <w:bCs/>
          <w:sz w:val="22"/>
          <w:szCs w:val="22"/>
        </w:rPr>
      </w:pPr>
      <w:r w:rsidRPr="00D46791">
        <w:rPr>
          <w:rFonts w:ascii="Cambria" w:hAnsi="Cambria" w:cs="Arial"/>
          <w:bCs/>
          <w:sz w:val="22"/>
          <w:szCs w:val="22"/>
        </w:rPr>
        <w:t xml:space="preserve">Developing the </w:t>
      </w:r>
      <w:r w:rsidR="009A338F">
        <w:rPr>
          <w:rFonts w:ascii="Cambria" w:hAnsi="Cambria" w:cs="Arial"/>
          <w:bCs/>
          <w:sz w:val="22"/>
          <w:szCs w:val="22"/>
        </w:rPr>
        <w:t xml:space="preserve">School </w:t>
      </w:r>
      <w:r w:rsidRPr="00D46791">
        <w:rPr>
          <w:rFonts w:ascii="Cambria" w:hAnsi="Cambria" w:cs="Arial"/>
          <w:bCs/>
          <w:sz w:val="22"/>
          <w:szCs w:val="22"/>
        </w:rPr>
        <w:t>Baseline Assessment</w:t>
      </w:r>
      <w:r w:rsidR="009554A2">
        <w:rPr>
          <w:rFonts w:ascii="Cambria" w:hAnsi="Cambria" w:cs="Arial"/>
          <w:bCs/>
          <w:sz w:val="22"/>
          <w:szCs w:val="22"/>
        </w:rPr>
        <w:t xml:space="preserve"> Report</w:t>
      </w:r>
      <w:r w:rsidRPr="00D46791">
        <w:rPr>
          <w:rFonts w:ascii="Cambria" w:hAnsi="Cambria" w:cs="Arial"/>
          <w:bCs/>
          <w:sz w:val="22"/>
          <w:szCs w:val="22"/>
        </w:rPr>
        <w:t xml:space="preserve"> </w:t>
      </w:r>
      <w:r w:rsidR="009A338F">
        <w:rPr>
          <w:rFonts w:ascii="Cambria" w:hAnsi="Cambria" w:cs="Arial"/>
          <w:bCs/>
          <w:sz w:val="22"/>
          <w:szCs w:val="22"/>
        </w:rPr>
        <w:t xml:space="preserve">and School </w:t>
      </w:r>
      <w:proofErr w:type="spellStart"/>
      <w:r w:rsidR="009A338F">
        <w:rPr>
          <w:rFonts w:ascii="Cambria" w:hAnsi="Cambria" w:cs="Arial"/>
          <w:bCs/>
          <w:sz w:val="22"/>
          <w:szCs w:val="22"/>
        </w:rPr>
        <w:t>Endline</w:t>
      </w:r>
      <w:proofErr w:type="spellEnd"/>
      <w:r w:rsidR="009A338F">
        <w:rPr>
          <w:rFonts w:ascii="Cambria" w:hAnsi="Cambria" w:cs="Arial"/>
          <w:bCs/>
          <w:sz w:val="22"/>
          <w:szCs w:val="22"/>
        </w:rPr>
        <w:t xml:space="preserve"> Evaluation R</w:t>
      </w:r>
      <w:r w:rsidRPr="00D46791">
        <w:rPr>
          <w:rFonts w:ascii="Cambria" w:hAnsi="Cambria" w:cs="Arial"/>
          <w:bCs/>
          <w:sz w:val="22"/>
          <w:szCs w:val="22"/>
        </w:rPr>
        <w:t>eport in English</w:t>
      </w:r>
      <w:r w:rsidR="00AC2FBF">
        <w:rPr>
          <w:rFonts w:ascii="Cambria" w:hAnsi="Cambria" w:cs="Arial"/>
          <w:bCs/>
          <w:sz w:val="22"/>
          <w:szCs w:val="22"/>
        </w:rPr>
        <w:t xml:space="preserve"> that will include measuring relevant project indicators as well.</w:t>
      </w:r>
    </w:p>
    <w:p w14:paraId="7FC89BAE" w14:textId="7F6D8E10" w:rsidR="00E53988" w:rsidRPr="00C02F04" w:rsidRDefault="00E53988" w:rsidP="00C02F04">
      <w:pPr>
        <w:rPr>
          <w:rFonts w:ascii="Cambria" w:hAnsi="Cambria" w:cs="Arial"/>
          <w:b/>
          <w:sz w:val="22"/>
          <w:szCs w:val="22"/>
        </w:rPr>
      </w:pPr>
    </w:p>
    <w:p w14:paraId="4E095D64" w14:textId="4D0A22C9"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sz w:val="22"/>
          <w:szCs w:val="22"/>
        </w:rPr>
        <w:t xml:space="preserve">Indicative workload </w:t>
      </w:r>
      <w:r w:rsidR="00F46CD1">
        <w:rPr>
          <w:rFonts w:ascii="Cambria" w:hAnsi="Cambria" w:cs="Arial"/>
          <w:b/>
          <w:sz w:val="22"/>
          <w:szCs w:val="22"/>
        </w:rPr>
        <w:t xml:space="preserve">with timetable </w:t>
      </w:r>
    </w:p>
    <w:p w14:paraId="5850B6D8" w14:textId="77777777" w:rsidR="00091EE4" w:rsidRPr="00091EE4" w:rsidRDefault="00091EE4" w:rsidP="004558D8">
      <w:pPr>
        <w:rPr>
          <w:rFonts w:ascii="Cambria" w:hAnsi="Cambria" w:cs="Arial"/>
          <w:bCs/>
          <w:sz w:val="22"/>
          <w:szCs w:val="22"/>
        </w:rPr>
      </w:pPr>
    </w:p>
    <w:p w14:paraId="170B2C86" w14:textId="77777777" w:rsidR="00BC473C" w:rsidRDefault="00BC473C" w:rsidP="00BC473C">
      <w:pPr>
        <w:rPr>
          <w:rFonts w:ascii="Cambria" w:hAnsi="Cambria" w:cs="Arial"/>
          <w:b/>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800"/>
        <w:gridCol w:w="2407"/>
      </w:tblGrid>
      <w:tr w:rsidR="00F46CD1" w:rsidRPr="00CE5622" w14:paraId="7A678E05" w14:textId="284B543D" w:rsidTr="12A2132B">
        <w:tc>
          <w:tcPr>
            <w:tcW w:w="4433" w:type="dxa"/>
          </w:tcPr>
          <w:p w14:paraId="22B7C342" w14:textId="77777777" w:rsidR="00F46CD1" w:rsidRPr="00FB62BC" w:rsidRDefault="00F46CD1" w:rsidP="00C66F64">
            <w:pPr>
              <w:rPr>
                <w:rFonts w:ascii="Cambria" w:hAnsi="Cambria" w:cs="Arial"/>
                <w:b/>
                <w:bCs/>
                <w:sz w:val="22"/>
                <w:szCs w:val="22"/>
              </w:rPr>
            </w:pPr>
            <w:r w:rsidRPr="00FB62BC">
              <w:rPr>
                <w:rFonts w:ascii="Cambria" w:hAnsi="Cambria" w:cs="Arial"/>
                <w:b/>
                <w:bCs/>
                <w:sz w:val="22"/>
                <w:szCs w:val="22"/>
              </w:rPr>
              <w:t>Description of the activities</w:t>
            </w:r>
          </w:p>
        </w:tc>
        <w:tc>
          <w:tcPr>
            <w:tcW w:w="1800" w:type="dxa"/>
          </w:tcPr>
          <w:p w14:paraId="7ECA85C0" w14:textId="77777777" w:rsidR="00F46CD1" w:rsidRPr="00FB62BC" w:rsidRDefault="00F46CD1" w:rsidP="00C66F64">
            <w:pPr>
              <w:rPr>
                <w:rFonts w:ascii="Cambria" w:hAnsi="Cambria" w:cs="Arial"/>
                <w:b/>
                <w:sz w:val="22"/>
                <w:szCs w:val="22"/>
              </w:rPr>
            </w:pPr>
            <w:r w:rsidRPr="00FB62BC">
              <w:rPr>
                <w:rFonts w:ascii="Cambria" w:hAnsi="Cambria" w:cs="Arial"/>
                <w:b/>
                <w:sz w:val="22"/>
                <w:szCs w:val="22"/>
              </w:rPr>
              <w:t>Number of Days</w:t>
            </w:r>
          </w:p>
        </w:tc>
        <w:tc>
          <w:tcPr>
            <w:tcW w:w="2407" w:type="dxa"/>
          </w:tcPr>
          <w:p w14:paraId="6CEB6C58" w14:textId="0EC63B38" w:rsidR="00F46CD1" w:rsidRPr="00FB62BC" w:rsidRDefault="00AC48AC" w:rsidP="00F46CD1">
            <w:pPr>
              <w:rPr>
                <w:rFonts w:ascii="Cambria" w:hAnsi="Cambria" w:cs="Arial"/>
                <w:b/>
                <w:sz w:val="22"/>
                <w:szCs w:val="22"/>
              </w:rPr>
            </w:pPr>
            <w:r>
              <w:rPr>
                <w:rFonts w:ascii="Cambria" w:hAnsi="Cambria" w:cs="Arial"/>
                <w:b/>
                <w:sz w:val="22"/>
                <w:szCs w:val="22"/>
              </w:rPr>
              <w:t xml:space="preserve">Timetable </w:t>
            </w:r>
          </w:p>
        </w:tc>
      </w:tr>
      <w:tr w:rsidR="00F72A87" w:rsidRPr="00CE5622" w14:paraId="4B1FB8AE" w14:textId="77777777" w:rsidTr="12A2132B">
        <w:tc>
          <w:tcPr>
            <w:tcW w:w="4433" w:type="dxa"/>
          </w:tcPr>
          <w:p w14:paraId="7E912FC9" w14:textId="2A999EC7" w:rsidR="00F72A87" w:rsidRPr="00FB62BC" w:rsidRDefault="00F72A87" w:rsidP="00C66F64">
            <w:pPr>
              <w:rPr>
                <w:rFonts w:ascii="Cambria" w:hAnsi="Cambria" w:cs="Arial"/>
                <w:b/>
                <w:bCs/>
                <w:sz w:val="22"/>
                <w:szCs w:val="22"/>
              </w:rPr>
            </w:pPr>
            <w:r>
              <w:rPr>
                <w:rFonts w:ascii="Cambria" w:hAnsi="Cambria" w:cs="Arial"/>
                <w:b/>
                <w:bCs/>
                <w:sz w:val="22"/>
                <w:szCs w:val="22"/>
              </w:rPr>
              <w:t xml:space="preserve">School Baseline Assessment </w:t>
            </w:r>
          </w:p>
        </w:tc>
        <w:tc>
          <w:tcPr>
            <w:tcW w:w="1800" w:type="dxa"/>
          </w:tcPr>
          <w:p w14:paraId="22E32722" w14:textId="77777777" w:rsidR="00F72A87" w:rsidRPr="00FB62BC" w:rsidRDefault="00F72A87" w:rsidP="00C66F64">
            <w:pPr>
              <w:rPr>
                <w:rFonts w:ascii="Cambria" w:hAnsi="Cambria" w:cs="Arial"/>
                <w:b/>
                <w:sz w:val="22"/>
                <w:szCs w:val="22"/>
              </w:rPr>
            </w:pPr>
          </w:p>
        </w:tc>
        <w:tc>
          <w:tcPr>
            <w:tcW w:w="2407" w:type="dxa"/>
          </w:tcPr>
          <w:p w14:paraId="7F611997" w14:textId="2565F93A" w:rsidR="00F72A87" w:rsidRDefault="007A1B1C" w:rsidP="00F46CD1">
            <w:pPr>
              <w:rPr>
                <w:rFonts w:ascii="Cambria" w:hAnsi="Cambria" w:cs="Arial"/>
                <w:b/>
                <w:sz w:val="22"/>
                <w:szCs w:val="22"/>
              </w:rPr>
            </w:pPr>
            <w:r>
              <w:rPr>
                <w:rFonts w:ascii="Cambria" w:hAnsi="Cambria" w:cs="Arial"/>
                <w:b/>
                <w:sz w:val="22"/>
                <w:szCs w:val="22"/>
              </w:rPr>
              <w:t>September 2021</w:t>
            </w:r>
          </w:p>
        </w:tc>
      </w:tr>
      <w:tr w:rsidR="00F46CD1" w:rsidRPr="00CE5622" w14:paraId="667338EC" w14:textId="0213EF01" w:rsidTr="12A2132B">
        <w:tc>
          <w:tcPr>
            <w:tcW w:w="4433" w:type="dxa"/>
          </w:tcPr>
          <w:p w14:paraId="71C052CB" w14:textId="6C67D70A" w:rsidR="00F46CD1" w:rsidRPr="00CE5622" w:rsidRDefault="004D1391" w:rsidP="00C66F64">
            <w:pPr>
              <w:rPr>
                <w:rFonts w:ascii="Cambria" w:hAnsi="Cambria" w:cs="Arial"/>
                <w:bCs/>
                <w:sz w:val="22"/>
                <w:szCs w:val="22"/>
              </w:rPr>
            </w:pPr>
            <w:r>
              <w:rPr>
                <w:rFonts w:ascii="Cambria" w:hAnsi="Cambria" w:cs="Arial"/>
                <w:bCs/>
                <w:sz w:val="22"/>
                <w:szCs w:val="22"/>
              </w:rPr>
              <w:t xml:space="preserve">Development of guidelines and determination of final sample size </w:t>
            </w:r>
            <w:r w:rsidR="00D343FF">
              <w:rPr>
                <w:rFonts w:ascii="Cambria" w:hAnsi="Cambria" w:cs="Arial"/>
                <w:bCs/>
                <w:sz w:val="22"/>
                <w:szCs w:val="22"/>
              </w:rPr>
              <w:t xml:space="preserve"> </w:t>
            </w:r>
            <w:r w:rsidR="00F46CD1">
              <w:rPr>
                <w:rFonts w:ascii="Cambria" w:hAnsi="Cambria" w:cs="Arial"/>
                <w:bCs/>
                <w:sz w:val="22"/>
                <w:szCs w:val="22"/>
              </w:rPr>
              <w:t xml:space="preserve"> </w:t>
            </w:r>
          </w:p>
        </w:tc>
        <w:tc>
          <w:tcPr>
            <w:tcW w:w="1800" w:type="dxa"/>
          </w:tcPr>
          <w:p w14:paraId="7A35350C" w14:textId="70538424" w:rsidR="00F46CD1" w:rsidRPr="00CE5622" w:rsidRDefault="00344349" w:rsidP="00C66F64">
            <w:pPr>
              <w:rPr>
                <w:rFonts w:ascii="Cambria" w:hAnsi="Cambria" w:cs="Arial"/>
                <w:sz w:val="22"/>
                <w:szCs w:val="22"/>
              </w:rPr>
            </w:pPr>
            <w:r>
              <w:rPr>
                <w:rFonts w:ascii="Cambria" w:hAnsi="Cambria" w:cs="Arial"/>
                <w:sz w:val="22"/>
                <w:szCs w:val="22"/>
              </w:rPr>
              <w:t>2</w:t>
            </w:r>
            <w:r w:rsidR="00F46CD1">
              <w:rPr>
                <w:rFonts w:ascii="Cambria" w:hAnsi="Cambria" w:cs="Arial"/>
                <w:sz w:val="22"/>
                <w:szCs w:val="22"/>
              </w:rPr>
              <w:t xml:space="preserve"> Days</w:t>
            </w:r>
          </w:p>
        </w:tc>
        <w:tc>
          <w:tcPr>
            <w:tcW w:w="2407" w:type="dxa"/>
          </w:tcPr>
          <w:p w14:paraId="51C4A738" w14:textId="485B90FA" w:rsidR="00F46CD1" w:rsidRPr="00CE5622" w:rsidRDefault="00E100D1" w:rsidP="00F46CD1">
            <w:pPr>
              <w:rPr>
                <w:rFonts w:ascii="Cambria" w:hAnsi="Cambria" w:cs="Arial"/>
                <w:sz w:val="22"/>
                <w:szCs w:val="22"/>
              </w:rPr>
            </w:pPr>
            <w:r>
              <w:rPr>
                <w:rFonts w:ascii="Cambria" w:hAnsi="Cambria" w:cs="Arial"/>
                <w:sz w:val="22"/>
                <w:szCs w:val="22"/>
              </w:rPr>
              <w:t xml:space="preserve">August 15 – 31 2021 </w:t>
            </w:r>
          </w:p>
        </w:tc>
      </w:tr>
      <w:tr w:rsidR="00F46CD1" w:rsidRPr="00CE5622" w14:paraId="0C2AB559" w14:textId="63F0D44F" w:rsidTr="12A2132B">
        <w:tc>
          <w:tcPr>
            <w:tcW w:w="4433" w:type="dxa"/>
          </w:tcPr>
          <w:p w14:paraId="6D5BA8AC" w14:textId="1AF065C1" w:rsidR="00F46CD1" w:rsidRDefault="004D1391" w:rsidP="00C66F64">
            <w:pPr>
              <w:rPr>
                <w:rFonts w:ascii="Cambria" w:hAnsi="Cambria" w:cs="Arial"/>
                <w:bCs/>
                <w:sz w:val="22"/>
                <w:szCs w:val="22"/>
              </w:rPr>
            </w:pPr>
            <w:r>
              <w:rPr>
                <w:rFonts w:ascii="Cambria" w:hAnsi="Cambria" w:cs="Arial"/>
                <w:bCs/>
                <w:sz w:val="22"/>
                <w:szCs w:val="22"/>
              </w:rPr>
              <w:t xml:space="preserve">Developing </w:t>
            </w:r>
            <w:r w:rsidR="00D70EE2">
              <w:rPr>
                <w:rFonts w:ascii="Cambria" w:hAnsi="Cambria" w:cs="Arial"/>
                <w:bCs/>
                <w:sz w:val="22"/>
                <w:szCs w:val="22"/>
              </w:rPr>
              <w:t xml:space="preserve">(online) </w:t>
            </w:r>
            <w:r>
              <w:rPr>
                <w:rFonts w:ascii="Cambria" w:hAnsi="Cambria" w:cs="Arial"/>
                <w:bCs/>
                <w:sz w:val="22"/>
                <w:szCs w:val="22"/>
              </w:rPr>
              <w:t xml:space="preserve">self-administrative </w:t>
            </w:r>
            <w:r w:rsidR="0076745E">
              <w:rPr>
                <w:rFonts w:ascii="Cambria" w:hAnsi="Cambria" w:cs="Arial"/>
                <w:bCs/>
                <w:sz w:val="22"/>
                <w:szCs w:val="22"/>
              </w:rPr>
              <w:t xml:space="preserve">baseline </w:t>
            </w:r>
            <w:r>
              <w:rPr>
                <w:rFonts w:ascii="Cambria" w:hAnsi="Cambria" w:cs="Arial"/>
                <w:bCs/>
                <w:sz w:val="22"/>
                <w:szCs w:val="22"/>
              </w:rPr>
              <w:t>questionnaire</w:t>
            </w:r>
            <w:r w:rsidR="005B19D0">
              <w:rPr>
                <w:rFonts w:ascii="Cambria" w:hAnsi="Cambria" w:cs="Arial"/>
                <w:bCs/>
                <w:sz w:val="22"/>
                <w:szCs w:val="22"/>
              </w:rPr>
              <w:t xml:space="preserve"> and consent form</w:t>
            </w:r>
            <w:r w:rsidR="00B225F3">
              <w:rPr>
                <w:rFonts w:ascii="Cambria" w:hAnsi="Cambria" w:cs="Arial"/>
                <w:bCs/>
                <w:sz w:val="22"/>
                <w:szCs w:val="22"/>
              </w:rPr>
              <w:t xml:space="preserve"> (testing included)</w:t>
            </w:r>
          </w:p>
        </w:tc>
        <w:tc>
          <w:tcPr>
            <w:tcW w:w="1800" w:type="dxa"/>
          </w:tcPr>
          <w:p w14:paraId="7062C0BF" w14:textId="708F2828" w:rsidR="00F46CD1" w:rsidRPr="00CE5622" w:rsidRDefault="00520FA7" w:rsidP="00C66F64">
            <w:pPr>
              <w:rPr>
                <w:rFonts w:ascii="Cambria" w:hAnsi="Cambria" w:cs="Arial"/>
                <w:sz w:val="22"/>
                <w:szCs w:val="22"/>
              </w:rPr>
            </w:pPr>
            <w:r>
              <w:rPr>
                <w:rFonts w:ascii="Cambria" w:hAnsi="Cambria" w:cs="Arial"/>
                <w:sz w:val="22"/>
                <w:szCs w:val="22"/>
              </w:rPr>
              <w:t>3</w:t>
            </w:r>
            <w:r w:rsidR="00F46CD1" w:rsidRPr="00CE5622">
              <w:rPr>
                <w:rFonts w:ascii="Cambria" w:hAnsi="Cambria" w:cs="Arial"/>
                <w:sz w:val="22"/>
                <w:szCs w:val="22"/>
              </w:rPr>
              <w:t xml:space="preserve"> Day</w:t>
            </w:r>
            <w:r w:rsidR="00B225F3">
              <w:rPr>
                <w:rFonts w:ascii="Cambria" w:hAnsi="Cambria" w:cs="Arial"/>
                <w:sz w:val="22"/>
                <w:szCs w:val="22"/>
              </w:rPr>
              <w:t>s</w:t>
            </w:r>
          </w:p>
        </w:tc>
        <w:tc>
          <w:tcPr>
            <w:tcW w:w="2407" w:type="dxa"/>
          </w:tcPr>
          <w:p w14:paraId="290DCB2B" w14:textId="34DC9A70" w:rsidR="00F46CD1" w:rsidRPr="00CE5622" w:rsidRDefault="00E100D1" w:rsidP="00F46CD1">
            <w:pPr>
              <w:rPr>
                <w:rFonts w:ascii="Cambria" w:hAnsi="Cambria" w:cs="Arial"/>
                <w:sz w:val="22"/>
                <w:szCs w:val="22"/>
              </w:rPr>
            </w:pPr>
            <w:r>
              <w:rPr>
                <w:rFonts w:ascii="Cambria" w:hAnsi="Cambria" w:cs="Arial"/>
                <w:sz w:val="22"/>
                <w:szCs w:val="22"/>
              </w:rPr>
              <w:t xml:space="preserve">August 15 – 31 2021 </w:t>
            </w:r>
          </w:p>
        </w:tc>
      </w:tr>
      <w:tr w:rsidR="00F46CD1" w:rsidRPr="00CE5622" w14:paraId="51F090F3" w14:textId="61B709CC" w:rsidTr="12A2132B">
        <w:tc>
          <w:tcPr>
            <w:tcW w:w="4433" w:type="dxa"/>
          </w:tcPr>
          <w:p w14:paraId="5D7BC915" w14:textId="0DDF87AF" w:rsidR="00F46CD1" w:rsidRPr="00CE5622" w:rsidRDefault="0036566D" w:rsidP="00C66F64">
            <w:pPr>
              <w:rPr>
                <w:rFonts w:ascii="Cambria" w:hAnsi="Cambria" w:cs="Arial"/>
                <w:bCs/>
                <w:sz w:val="22"/>
              </w:rPr>
            </w:pPr>
            <w:r w:rsidRPr="00CE5622">
              <w:rPr>
                <w:rFonts w:ascii="Cambria" w:hAnsi="Cambria" w:cs="Arial"/>
                <w:bCs/>
                <w:sz w:val="22"/>
                <w:szCs w:val="22"/>
              </w:rPr>
              <w:t>Action Planning</w:t>
            </w:r>
            <w:r>
              <w:rPr>
                <w:rFonts w:ascii="Cambria" w:hAnsi="Cambria" w:cs="Arial"/>
                <w:bCs/>
                <w:sz w:val="22"/>
                <w:szCs w:val="22"/>
              </w:rPr>
              <w:t xml:space="preserve"> </w:t>
            </w:r>
            <w:r w:rsidRPr="00CE5622">
              <w:rPr>
                <w:rFonts w:ascii="Cambria" w:hAnsi="Cambria" w:cs="Arial"/>
                <w:bCs/>
                <w:sz w:val="22"/>
                <w:szCs w:val="22"/>
              </w:rPr>
              <w:t xml:space="preserve">(skype call </w:t>
            </w:r>
            <w:r>
              <w:rPr>
                <w:rFonts w:ascii="Cambria" w:hAnsi="Cambria" w:cs="Arial"/>
                <w:bCs/>
                <w:sz w:val="22"/>
                <w:szCs w:val="22"/>
              </w:rPr>
              <w:t xml:space="preserve">meeting </w:t>
            </w:r>
            <w:r w:rsidRPr="00CE5622">
              <w:rPr>
                <w:rFonts w:ascii="Cambria" w:hAnsi="Cambria" w:cs="Arial"/>
                <w:bCs/>
                <w:sz w:val="22"/>
                <w:szCs w:val="22"/>
              </w:rPr>
              <w:t>with partner organization)</w:t>
            </w:r>
          </w:p>
        </w:tc>
        <w:tc>
          <w:tcPr>
            <w:tcW w:w="1800" w:type="dxa"/>
          </w:tcPr>
          <w:p w14:paraId="70DE1BD8" w14:textId="4D954C2C" w:rsidR="00F46CD1" w:rsidRPr="00CE5622" w:rsidRDefault="0036566D" w:rsidP="00C66F64">
            <w:pPr>
              <w:rPr>
                <w:rFonts w:ascii="Cambria" w:hAnsi="Cambria" w:cs="Arial"/>
                <w:sz w:val="22"/>
                <w:szCs w:val="22"/>
              </w:rPr>
            </w:pPr>
            <w:r>
              <w:rPr>
                <w:rFonts w:ascii="Cambria" w:hAnsi="Cambria" w:cs="Arial"/>
                <w:sz w:val="22"/>
                <w:szCs w:val="22"/>
              </w:rPr>
              <w:t>1</w:t>
            </w:r>
            <w:r w:rsidR="00F46CD1">
              <w:rPr>
                <w:rFonts w:ascii="Cambria" w:hAnsi="Cambria" w:cs="Arial"/>
                <w:sz w:val="22"/>
                <w:szCs w:val="22"/>
              </w:rPr>
              <w:t xml:space="preserve"> Day</w:t>
            </w:r>
          </w:p>
        </w:tc>
        <w:tc>
          <w:tcPr>
            <w:tcW w:w="2407" w:type="dxa"/>
          </w:tcPr>
          <w:p w14:paraId="45FFD297" w14:textId="49D28F9D" w:rsidR="00F46CD1" w:rsidRPr="00CE5622" w:rsidRDefault="00FC0864" w:rsidP="00F46CD1">
            <w:pPr>
              <w:rPr>
                <w:rFonts w:ascii="Cambria" w:hAnsi="Cambria" w:cs="Arial"/>
                <w:sz w:val="22"/>
                <w:szCs w:val="22"/>
              </w:rPr>
            </w:pPr>
            <w:r>
              <w:rPr>
                <w:rFonts w:ascii="Cambria" w:hAnsi="Cambria" w:cs="Arial"/>
                <w:sz w:val="22"/>
                <w:szCs w:val="22"/>
              </w:rPr>
              <w:t>September 1 2021</w:t>
            </w:r>
          </w:p>
        </w:tc>
      </w:tr>
      <w:tr w:rsidR="0002622C" w:rsidRPr="00CE5622" w14:paraId="049BA3AE" w14:textId="77777777" w:rsidTr="12A2132B">
        <w:tc>
          <w:tcPr>
            <w:tcW w:w="4433" w:type="dxa"/>
          </w:tcPr>
          <w:p w14:paraId="5235C329" w14:textId="1DCEDA0A" w:rsidR="0002622C" w:rsidRDefault="006B3FE5" w:rsidP="00C66F64">
            <w:pPr>
              <w:rPr>
                <w:rFonts w:ascii="Cambria" w:hAnsi="Cambria" w:cs="Arial"/>
                <w:bCs/>
                <w:sz w:val="22"/>
              </w:rPr>
            </w:pPr>
            <w:r>
              <w:rPr>
                <w:rFonts w:ascii="Cambria" w:hAnsi="Cambria" w:cs="Arial"/>
                <w:sz w:val="22"/>
                <w:szCs w:val="22"/>
              </w:rPr>
              <w:lastRenderedPageBreak/>
              <w:t>Supervision of</w:t>
            </w:r>
            <w:r w:rsidR="0036566D" w:rsidRPr="00CE5622">
              <w:rPr>
                <w:rFonts w:ascii="Cambria" w:hAnsi="Cambria" w:cs="Arial"/>
                <w:sz w:val="22"/>
                <w:szCs w:val="22"/>
              </w:rPr>
              <w:t xml:space="preserve"> </w:t>
            </w:r>
            <w:r w:rsidR="00521CD3">
              <w:rPr>
                <w:rFonts w:ascii="Cambria" w:hAnsi="Cambria" w:cs="Arial"/>
                <w:sz w:val="22"/>
                <w:szCs w:val="22"/>
              </w:rPr>
              <w:t>the</w:t>
            </w:r>
            <w:r w:rsidR="0036566D" w:rsidRPr="00CE5622">
              <w:rPr>
                <w:rFonts w:ascii="Cambria" w:hAnsi="Cambria" w:cs="Arial"/>
                <w:sz w:val="22"/>
                <w:szCs w:val="22"/>
              </w:rPr>
              <w:t xml:space="preserve"> </w:t>
            </w:r>
            <w:r w:rsidR="0076745E">
              <w:rPr>
                <w:rFonts w:ascii="Cambria" w:hAnsi="Cambria" w:cs="Arial"/>
                <w:sz w:val="22"/>
                <w:szCs w:val="22"/>
              </w:rPr>
              <w:t xml:space="preserve">School Baseline </w:t>
            </w:r>
            <w:r w:rsidR="0036566D" w:rsidRPr="00CE5622">
              <w:rPr>
                <w:rFonts w:ascii="Cambria" w:hAnsi="Cambria" w:cs="Arial"/>
                <w:sz w:val="22"/>
                <w:szCs w:val="22"/>
              </w:rPr>
              <w:t>Assessment</w:t>
            </w:r>
          </w:p>
        </w:tc>
        <w:tc>
          <w:tcPr>
            <w:tcW w:w="1800" w:type="dxa"/>
          </w:tcPr>
          <w:p w14:paraId="738CE8D6" w14:textId="7A3E5B3D" w:rsidR="0002622C" w:rsidRDefault="00CD5372" w:rsidP="00C66F64">
            <w:pPr>
              <w:rPr>
                <w:rFonts w:ascii="Cambria" w:hAnsi="Cambria" w:cs="Arial"/>
                <w:sz w:val="22"/>
                <w:szCs w:val="22"/>
              </w:rPr>
            </w:pPr>
            <w:r>
              <w:rPr>
                <w:rFonts w:ascii="Cambria" w:hAnsi="Cambria" w:cs="Arial"/>
                <w:sz w:val="22"/>
                <w:szCs w:val="22"/>
              </w:rPr>
              <w:t xml:space="preserve">3 </w:t>
            </w:r>
            <w:r w:rsidR="0002622C">
              <w:rPr>
                <w:rFonts w:ascii="Cambria" w:hAnsi="Cambria" w:cs="Arial"/>
                <w:sz w:val="22"/>
                <w:szCs w:val="22"/>
              </w:rPr>
              <w:t>Day</w:t>
            </w:r>
            <w:r>
              <w:rPr>
                <w:rFonts w:ascii="Cambria" w:hAnsi="Cambria" w:cs="Arial"/>
                <w:sz w:val="22"/>
                <w:szCs w:val="22"/>
              </w:rPr>
              <w:t>s</w:t>
            </w:r>
            <w:r w:rsidR="0002622C">
              <w:rPr>
                <w:rFonts w:ascii="Cambria" w:hAnsi="Cambria" w:cs="Arial"/>
                <w:sz w:val="22"/>
                <w:szCs w:val="22"/>
              </w:rPr>
              <w:t xml:space="preserve"> </w:t>
            </w:r>
          </w:p>
        </w:tc>
        <w:tc>
          <w:tcPr>
            <w:tcW w:w="2407" w:type="dxa"/>
          </w:tcPr>
          <w:p w14:paraId="7FCD5DFD" w14:textId="7FF689AF" w:rsidR="0002622C" w:rsidRDefault="003049BE" w:rsidP="00F46CD1">
            <w:pPr>
              <w:rPr>
                <w:rFonts w:ascii="Cambria" w:hAnsi="Cambria" w:cs="Arial"/>
                <w:sz w:val="22"/>
                <w:szCs w:val="22"/>
              </w:rPr>
            </w:pPr>
            <w:r>
              <w:rPr>
                <w:rFonts w:ascii="Cambria" w:hAnsi="Cambria" w:cs="Arial"/>
                <w:sz w:val="22"/>
                <w:szCs w:val="22"/>
              </w:rPr>
              <w:t>September 15-30 2021</w:t>
            </w:r>
          </w:p>
        </w:tc>
      </w:tr>
      <w:tr w:rsidR="00F46CD1" w:rsidRPr="00CE5622" w14:paraId="07CC13DE" w14:textId="6D4D90F3" w:rsidTr="12A2132B">
        <w:tc>
          <w:tcPr>
            <w:tcW w:w="4433" w:type="dxa"/>
          </w:tcPr>
          <w:p w14:paraId="14F58BBA" w14:textId="5978231A" w:rsidR="00F46CD1" w:rsidRPr="00CE5622" w:rsidRDefault="00A5563E" w:rsidP="00C66F64">
            <w:pPr>
              <w:rPr>
                <w:rFonts w:ascii="Cambria" w:hAnsi="Cambria" w:cs="Arial"/>
                <w:sz w:val="22"/>
                <w:szCs w:val="22"/>
              </w:rPr>
            </w:pPr>
            <w:r w:rsidRPr="00CE5622">
              <w:rPr>
                <w:rFonts w:ascii="Cambria" w:hAnsi="Cambria" w:cs="Arial"/>
                <w:bCs/>
                <w:sz w:val="22"/>
                <w:szCs w:val="22"/>
              </w:rPr>
              <w:t>Coding questionnaires and data entering</w:t>
            </w:r>
          </w:p>
        </w:tc>
        <w:tc>
          <w:tcPr>
            <w:tcW w:w="1800" w:type="dxa"/>
            <w:tcBorders>
              <w:bottom w:val="single" w:sz="4" w:space="0" w:color="auto"/>
            </w:tcBorders>
          </w:tcPr>
          <w:p w14:paraId="2AFE230E" w14:textId="244C0C6A" w:rsidR="00F46CD1" w:rsidRPr="00CE5622" w:rsidRDefault="00CD5372" w:rsidP="00C66F64">
            <w:pPr>
              <w:rPr>
                <w:rFonts w:ascii="Cambria" w:hAnsi="Cambria" w:cs="Arial"/>
                <w:sz w:val="22"/>
                <w:szCs w:val="22"/>
              </w:rPr>
            </w:pPr>
            <w:r>
              <w:rPr>
                <w:rFonts w:ascii="Cambria" w:hAnsi="Cambria" w:cs="Arial"/>
                <w:sz w:val="22"/>
                <w:szCs w:val="22"/>
              </w:rPr>
              <w:t>4</w:t>
            </w:r>
            <w:r w:rsidRPr="00CE5622">
              <w:rPr>
                <w:rFonts w:ascii="Cambria" w:hAnsi="Cambria" w:cs="Arial"/>
                <w:sz w:val="22"/>
                <w:szCs w:val="22"/>
              </w:rPr>
              <w:t xml:space="preserve"> </w:t>
            </w:r>
            <w:r w:rsidR="00F46CD1" w:rsidRPr="00CE5622">
              <w:rPr>
                <w:rFonts w:ascii="Cambria" w:hAnsi="Cambria" w:cs="Arial"/>
                <w:sz w:val="22"/>
                <w:szCs w:val="22"/>
              </w:rPr>
              <w:t>Day</w:t>
            </w:r>
            <w:r w:rsidR="0002622C">
              <w:rPr>
                <w:rFonts w:ascii="Cambria" w:hAnsi="Cambria" w:cs="Arial"/>
                <w:sz w:val="22"/>
                <w:szCs w:val="22"/>
              </w:rPr>
              <w:t>s</w:t>
            </w:r>
          </w:p>
        </w:tc>
        <w:tc>
          <w:tcPr>
            <w:tcW w:w="2407" w:type="dxa"/>
          </w:tcPr>
          <w:p w14:paraId="53BEB708" w14:textId="7B70C2CC" w:rsidR="00F46CD1" w:rsidRPr="00CE5622" w:rsidRDefault="003049BE" w:rsidP="00F46CD1">
            <w:pPr>
              <w:rPr>
                <w:rFonts w:ascii="Cambria" w:hAnsi="Cambria" w:cs="Arial"/>
                <w:sz w:val="22"/>
                <w:szCs w:val="22"/>
              </w:rPr>
            </w:pPr>
            <w:r>
              <w:rPr>
                <w:rFonts w:ascii="Cambria" w:hAnsi="Cambria" w:cs="Arial"/>
                <w:sz w:val="22"/>
                <w:szCs w:val="22"/>
              </w:rPr>
              <w:t>October 1- 10 2021</w:t>
            </w:r>
          </w:p>
        </w:tc>
      </w:tr>
      <w:tr w:rsidR="00A5563E" w:rsidRPr="00CE5622" w14:paraId="765C9975" w14:textId="77777777" w:rsidTr="12A2132B">
        <w:tc>
          <w:tcPr>
            <w:tcW w:w="4433" w:type="dxa"/>
          </w:tcPr>
          <w:p w14:paraId="5691DE39" w14:textId="3D4BF877" w:rsidR="00A5563E" w:rsidRDefault="005C5B8D" w:rsidP="00C66F64">
            <w:pPr>
              <w:rPr>
                <w:rFonts w:ascii="Cambria" w:hAnsi="Cambria" w:cs="Arial"/>
                <w:bCs/>
                <w:sz w:val="22"/>
                <w:szCs w:val="22"/>
              </w:rPr>
            </w:pPr>
            <w:r>
              <w:rPr>
                <w:rFonts w:ascii="Cambria" w:hAnsi="Cambria" w:cs="Arial"/>
                <w:bCs/>
                <w:sz w:val="22"/>
                <w:szCs w:val="22"/>
              </w:rPr>
              <w:t>School Baseline Assessment Report (and its summary)</w:t>
            </w:r>
          </w:p>
        </w:tc>
        <w:tc>
          <w:tcPr>
            <w:tcW w:w="1800" w:type="dxa"/>
            <w:tcBorders>
              <w:bottom w:val="single" w:sz="4" w:space="0" w:color="auto"/>
            </w:tcBorders>
          </w:tcPr>
          <w:p w14:paraId="35071D47" w14:textId="1485010C" w:rsidR="00A5563E" w:rsidRDefault="00CD5372" w:rsidP="00C66F64">
            <w:pPr>
              <w:rPr>
                <w:rFonts w:ascii="Cambria" w:hAnsi="Cambria" w:cs="Arial"/>
                <w:sz w:val="22"/>
                <w:szCs w:val="22"/>
              </w:rPr>
            </w:pPr>
            <w:r>
              <w:rPr>
                <w:rFonts w:ascii="Cambria" w:hAnsi="Cambria" w:cs="Arial"/>
                <w:sz w:val="22"/>
                <w:szCs w:val="22"/>
              </w:rPr>
              <w:t>5</w:t>
            </w:r>
            <w:r w:rsidR="005C5B8D">
              <w:rPr>
                <w:rFonts w:ascii="Cambria" w:hAnsi="Cambria" w:cs="Arial"/>
                <w:sz w:val="22"/>
                <w:szCs w:val="22"/>
              </w:rPr>
              <w:t xml:space="preserve"> Days</w:t>
            </w:r>
          </w:p>
        </w:tc>
        <w:tc>
          <w:tcPr>
            <w:tcW w:w="2407" w:type="dxa"/>
          </w:tcPr>
          <w:p w14:paraId="6CFB0E33" w14:textId="5110E81A" w:rsidR="00A5563E" w:rsidRPr="00CE5622" w:rsidRDefault="003049BE" w:rsidP="00F46CD1">
            <w:pPr>
              <w:rPr>
                <w:rFonts w:ascii="Cambria" w:hAnsi="Cambria" w:cs="Arial"/>
                <w:sz w:val="22"/>
                <w:szCs w:val="22"/>
              </w:rPr>
            </w:pPr>
            <w:r>
              <w:rPr>
                <w:rFonts w:ascii="Cambria" w:hAnsi="Cambria" w:cs="Arial"/>
                <w:sz w:val="22"/>
                <w:szCs w:val="22"/>
              </w:rPr>
              <w:t xml:space="preserve">October </w:t>
            </w:r>
            <w:proofErr w:type="gramStart"/>
            <w:r w:rsidR="00BC18B8">
              <w:rPr>
                <w:rFonts w:ascii="Cambria" w:hAnsi="Cambria" w:cs="Arial"/>
                <w:sz w:val="22"/>
                <w:szCs w:val="22"/>
              </w:rPr>
              <w:t>30</w:t>
            </w:r>
            <w:proofErr w:type="gramEnd"/>
            <w:r w:rsidR="00BC18B8">
              <w:rPr>
                <w:rFonts w:ascii="Cambria" w:hAnsi="Cambria" w:cs="Arial"/>
                <w:sz w:val="22"/>
                <w:szCs w:val="22"/>
              </w:rPr>
              <w:t xml:space="preserve"> 2021 </w:t>
            </w:r>
          </w:p>
        </w:tc>
      </w:tr>
      <w:tr w:rsidR="00965488" w:rsidRPr="00CE5622" w14:paraId="09435611" w14:textId="77777777" w:rsidTr="12A2132B">
        <w:tc>
          <w:tcPr>
            <w:tcW w:w="4433" w:type="dxa"/>
          </w:tcPr>
          <w:p w14:paraId="60715832" w14:textId="1D3C18F0" w:rsidR="00965488" w:rsidRPr="00965488" w:rsidRDefault="00965488" w:rsidP="00C66F64">
            <w:pPr>
              <w:rPr>
                <w:rFonts w:ascii="Cambria" w:hAnsi="Cambria" w:cs="Arial"/>
                <w:b/>
                <w:sz w:val="22"/>
                <w:szCs w:val="22"/>
              </w:rPr>
            </w:pPr>
            <w:r>
              <w:rPr>
                <w:rFonts w:ascii="Cambria" w:hAnsi="Cambria" w:cs="Arial"/>
                <w:b/>
                <w:sz w:val="22"/>
                <w:szCs w:val="22"/>
              </w:rPr>
              <w:t xml:space="preserve">School </w:t>
            </w:r>
            <w:proofErr w:type="spellStart"/>
            <w:r>
              <w:rPr>
                <w:rFonts w:ascii="Cambria" w:hAnsi="Cambria" w:cs="Arial"/>
                <w:b/>
                <w:sz w:val="22"/>
                <w:szCs w:val="22"/>
              </w:rPr>
              <w:t>Endline</w:t>
            </w:r>
            <w:proofErr w:type="spellEnd"/>
            <w:r>
              <w:rPr>
                <w:rFonts w:ascii="Cambria" w:hAnsi="Cambria" w:cs="Arial"/>
                <w:b/>
                <w:sz w:val="22"/>
                <w:szCs w:val="22"/>
              </w:rPr>
              <w:t xml:space="preserve"> Evaluation</w:t>
            </w:r>
          </w:p>
        </w:tc>
        <w:tc>
          <w:tcPr>
            <w:tcW w:w="1800" w:type="dxa"/>
            <w:tcBorders>
              <w:bottom w:val="single" w:sz="4" w:space="0" w:color="auto"/>
            </w:tcBorders>
          </w:tcPr>
          <w:p w14:paraId="77515492" w14:textId="77777777" w:rsidR="00965488" w:rsidRDefault="00965488" w:rsidP="00C66F64">
            <w:pPr>
              <w:rPr>
                <w:rFonts w:ascii="Cambria" w:hAnsi="Cambria" w:cs="Arial"/>
                <w:sz w:val="22"/>
                <w:szCs w:val="22"/>
              </w:rPr>
            </w:pPr>
          </w:p>
        </w:tc>
        <w:tc>
          <w:tcPr>
            <w:tcW w:w="2407" w:type="dxa"/>
          </w:tcPr>
          <w:p w14:paraId="06266026" w14:textId="29E6A339" w:rsidR="00965488" w:rsidRPr="00965488" w:rsidRDefault="005C2584" w:rsidP="00F46CD1">
            <w:pPr>
              <w:rPr>
                <w:rFonts w:ascii="Cambria" w:hAnsi="Cambria" w:cs="Arial"/>
                <w:b/>
                <w:bCs/>
                <w:sz w:val="22"/>
                <w:szCs w:val="22"/>
              </w:rPr>
            </w:pPr>
            <w:r>
              <w:rPr>
                <w:rFonts w:ascii="Cambria" w:hAnsi="Cambria" w:cs="Arial"/>
                <w:b/>
                <w:bCs/>
                <w:sz w:val="22"/>
                <w:szCs w:val="22"/>
              </w:rPr>
              <w:t>November</w:t>
            </w:r>
            <w:r w:rsidR="00CD5372">
              <w:rPr>
                <w:rFonts w:ascii="Cambria" w:hAnsi="Cambria" w:cs="Arial"/>
                <w:b/>
                <w:bCs/>
                <w:sz w:val="22"/>
                <w:szCs w:val="22"/>
              </w:rPr>
              <w:t xml:space="preserve"> </w:t>
            </w:r>
            <w:r w:rsidR="00965488">
              <w:rPr>
                <w:rFonts w:ascii="Cambria" w:hAnsi="Cambria" w:cs="Arial"/>
                <w:b/>
                <w:bCs/>
                <w:sz w:val="22"/>
                <w:szCs w:val="22"/>
              </w:rPr>
              <w:t>202</w:t>
            </w:r>
            <w:r w:rsidR="00CD5372">
              <w:rPr>
                <w:rFonts w:ascii="Cambria" w:hAnsi="Cambria" w:cs="Arial"/>
                <w:b/>
                <w:bCs/>
                <w:sz w:val="22"/>
                <w:szCs w:val="22"/>
              </w:rPr>
              <w:t>3</w:t>
            </w:r>
          </w:p>
        </w:tc>
      </w:tr>
      <w:tr w:rsidR="00965488" w:rsidRPr="00CE5622" w14:paraId="0CB65955" w14:textId="77777777" w:rsidTr="12A2132B">
        <w:tc>
          <w:tcPr>
            <w:tcW w:w="4433" w:type="dxa"/>
          </w:tcPr>
          <w:p w14:paraId="62CD9469" w14:textId="6A046574" w:rsidR="00965488" w:rsidRDefault="00965488" w:rsidP="00C66F64">
            <w:pPr>
              <w:rPr>
                <w:rFonts w:ascii="Cambria" w:hAnsi="Cambria" w:cs="Arial"/>
                <w:b/>
                <w:sz w:val="22"/>
                <w:szCs w:val="22"/>
              </w:rPr>
            </w:pPr>
            <w:r>
              <w:rPr>
                <w:rFonts w:ascii="Cambria" w:hAnsi="Cambria" w:cs="Arial"/>
                <w:bCs/>
                <w:sz w:val="22"/>
                <w:szCs w:val="22"/>
              </w:rPr>
              <w:t>Development of guidelines</w:t>
            </w:r>
          </w:p>
        </w:tc>
        <w:tc>
          <w:tcPr>
            <w:tcW w:w="1800" w:type="dxa"/>
            <w:tcBorders>
              <w:bottom w:val="single" w:sz="4" w:space="0" w:color="auto"/>
            </w:tcBorders>
          </w:tcPr>
          <w:p w14:paraId="03C35BA3" w14:textId="015351E5" w:rsidR="00965488" w:rsidRDefault="00965488" w:rsidP="00C66F64">
            <w:pPr>
              <w:rPr>
                <w:rFonts w:ascii="Cambria" w:hAnsi="Cambria" w:cs="Arial"/>
                <w:sz w:val="22"/>
                <w:szCs w:val="22"/>
              </w:rPr>
            </w:pPr>
            <w:r>
              <w:rPr>
                <w:rFonts w:ascii="Cambria" w:hAnsi="Cambria" w:cs="Arial"/>
                <w:sz w:val="22"/>
                <w:szCs w:val="22"/>
              </w:rPr>
              <w:t>1 Day</w:t>
            </w:r>
          </w:p>
        </w:tc>
        <w:tc>
          <w:tcPr>
            <w:tcW w:w="2407" w:type="dxa"/>
          </w:tcPr>
          <w:p w14:paraId="789F275F" w14:textId="27845A99" w:rsidR="00965488" w:rsidRPr="00BC6888" w:rsidRDefault="005C2584" w:rsidP="00F46CD1">
            <w:pPr>
              <w:rPr>
                <w:rFonts w:ascii="Cambria" w:hAnsi="Cambria" w:cs="Arial"/>
                <w:sz w:val="22"/>
                <w:szCs w:val="22"/>
              </w:rPr>
            </w:pPr>
            <w:r>
              <w:rPr>
                <w:rFonts w:ascii="Cambria" w:hAnsi="Cambria" w:cs="Arial"/>
                <w:sz w:val="22"/>
                <w:szCs w:val="22"/>
              </w:rPr>
              <w:t>October</w:t>
            </w:r>
            <w:r w:rsidR="00BC6888">
              <w:rPr>
                <w:rFonts w:ascii="Cambria" w:hAnsi="Cambria" w:cs="Arial"/>
                <w:sz w:val="22"/>
                <w:szCs w:val="22"/>
              </w:rPr>
              <w:t xml:space="preserve"> 15 -30 2023 </w:t>
            </w:r>
          </w:p>
        </w:tc>
      </w:tr>
      <w:tr w:rsidR="00965488" w:rsidRPr="00CE5622" w14:paraId="5A589186" w14:textId="77777777" w:rsidTr="12A2132B">
        <w:tc>
          <w:tcPr>
            <w:tcW w:w="4433" w:type="dxa"/>
          </w:tcPr>
          <w:p w14:paraId="018FE4EF" w14:textId="08C414CE" w:rsidR="00965488" w:rsidRDefault="00F070B6" w:rsidP="00C66F64">
            <w:pPr>
              <w:rPr>
                <w:rFonts w:ascii="Cambria" w:hAnsi="Cambria" w:cs="Arial"/>
                <w:bCs/>
                <w:sz w:val="22"/>
                <w:szCs w:val="22"/>
              </w:rPr>
            </w:pPr>
            <w:r w:rsidRPr="00F070B6">
              <w:rPr>
                <w:rFonts w:ascii="Cambria" w:hAnsi="Cambria" w:cs="Arial"/>
                <w:bCs/>
                <w:sz w:val="22"/>
                <w:szCs w:val="22"/>
              </w:rPr>
              <w:t xml:space="preserve">Developing </w:t>
            </w:r>
            <w:r w:rsidR="001B2EFF">
              <w:rPr>
                <w:rFonts w:ascii="Cambria" w:hAnsi="Cambria" w:cs="Arial"/>
                <w:bCs/>
                <w:sz w:val="22"/>
                <w:szCs w:val="22"/>
              </w:rPr>
              <w:t xml:space="preserve">(online) </w:t>
            </w:r>
            <w:r w:rsidRPr="00F070B6">
              <w:rPr>
                <w:rFonts w:ascii="Cambria" w:hAnsi="Cambria" w:cs="Arial"/>
                <w:bCs/>
                <w:sz w:val="22"/>
                <w:szCs w:val="22"/>
              </w:rPr>
              <w:t xml:space="preserve">self-administrative </w:t>
            </w:r>
            <w:proofErr w:type="spellStart"/>
            <w:r w:rsidR="000213A3">
              <w:rPr>
                <w:rFonts w:ascii="Cambria" w:hAnsi="Cambria" w:cs="Arial"/>
                <w:bCs/>
                <w:sz w:val="22"/>
                <w:szCs w:val="22"/>
              </w:rPr>
              <w:t>endline</w:t>
            </w:r>
            <w:proofErr w:type="spellEnd"/>
            <w:r w:rsidRPr="00F070B6">
              <w:rPr>
                <w:rFonts w:ascii="Cambria" w:hAnsi="Cambria" w:cs="Arial"/>
                <w:bCs/>
                <w:sz w:val="22"/>
                <w:szCs w:val="22"/>
              </w:rPr>
              <w:t xml:space="preserve"> questionnaire and consent form</w:t>
            </w:r>
          </w:p>
        </w:tc>
        <w:tc>
          <w:tcPr>
            <w:tcW w:w="1800" w:type="dxa"/>
            <w:tcBorders>
              <w:bottom w:val="single" w:sz="4" w:space="0" w:color="auto"/>
            </w:tcBorders>
          </w:tcPr>
          <w:p w14:paraId="084E46B2" w14:textId="7371CE46" w:rsidR="00965488" w:rsidRDefault="00CD5372" w:rsidP="00C66F64">
            <w:pPr>
              <w:rPr>
                <w:rFonts w:ascii="Cambria" w:hAnsi="Cambria" w:cs="Arial"/>
                <w:sz w:val="22"/>
                <w:szCs w:val="22"/>
              </w:rPr>
            </w:pPr>
            <w:r>
              <w:rPr>
                <w:rFonts w:ascii="Cambria" w:hAnsi="Cambria" w:cs="Arial"/>
                <w:sz w:val="22"/>
                <w:szCs w:val="22"/>
              </w:rPr>
              <w:t xml:space="preserve">3 </w:t>
            </w:r>
            <w:r w:rsidR="00F070B6">
              <w:rPr>
                <w:rFonts w:ascii="Cambria" w:hAnsi="Cambria" w:cs="Arial"/>
                <w:sz w:val="22"/>
                <w:szCs w:val="22"/>
              </w:rPr>
              <w:t>Days</w:t>
            </w:r>
          </w:p>
        </w:tc>
        <w:tc>
          <w:tcPr>
            <w:tcW w:w="2407" w:type="dxa"/>
          </w:tcPr>
          <w:p w14:paraId="3DFAD20A" w14:textId="710EA278" w:rsidR="00965488" w:rsidRPr="00014A89" w:rsidRDefault="00C3750A" w:rsidP="00F46CD1">
            <w:pPr>
              <w:rPr>
                <w:rFonts w:ascii="Cambria" w:hAnsi="Cambria" w:cs="Arial"/>
                <w:sz w:val="22"/>
                <w:szCs w:val="22"/>
              </w:rPr>
            </w:pPr>
            <w:r>
              <w:rPr>
                <w:rFonts w:ascii="Cambria" w:hAnsi="Cambria" w:cs="Arial"/>
                <w:sz w:val="22"/>
                <w:szCs w:val="22"/>
              </w:rPr>
              <w:t>October 15</w:t>
            </w:r>
            <w:r w:rsidR="00014A89">
              <w:rPr>
                <w:rFonts w:ascii="Cambria" w:hAnsi="Cambria" w:cs="Arial"/>
                <w:sz w:val="22"/>
                <w:szCs w:val="22"/>
              </w:rPr>
              <w:t xml:space="preserve"> – 30 2023 </w:t>
            </w:r>
          </w:p>
        </w:tc>
      </w:tr>
      <w:tr w:rsidR="00F070B6" w:rsidRPr="00CE5622" w14:paraId="0042A2EE" w14:textId="77777777" w:rsidTr="12A2132B">
        <w:tc>
          <w:tcPr>
            <w:tcW w:w="4433" w:type="dxa"/>
          </w:tcPr>
          <w:p w14:paraId="6D7985DE" w14:textId="3B915E95" w:rsidR="00F070B6" w:rsidRPr="00F070B6" w:rsidRDefault="00F070B6" w:rsidP="00C66F64">
            <w:pPr>
              <w:rPr>
                <w:rFonts w:ascii="Cambria" w:hAnsi="Cambria" w:cs="Arial"/>
                <w:bCs/>
                <w:sz w:val="22"/>
                <w:szCs w:val="22"/>
              </w:rPr>
            </w:pPr>
            <w:r w:rsidRPr="00F070B6">
              <w:rPr>
                <w:rFonts w:ascii="Cambria" w:hAnsi="Cambria" w:cs="Arial"/>
                <w:bCs/>
                <w:sz w:val="22"/>
                <w:szCs w:val="22"/>
              </w:rPr>
              <w:t>Action Planning (skype call meeting with partner organization)</w:t>
            </w:r>
          </w:p>
        </w:tc>
        <w:tc>
          <w:tcPr>
            <w:tcW w:w="1800" w:type="dxa"/>
            <w:tcBorders>
              <w:bottom w:val="single" w:sz="4" w:space="0" w:color="auto"/>
            </w:tcBorders>
          </w:tcPr>
          <w:p w14:paraId="6A117A6D" w14:textId="49426470" w:rsidR="00F070B6" w:rsidRDefault="00F070B6" w:rsidP="00C66F64">
            <w:pPr>
              <w:rPr>
                <w:rFonts w:ascii="Cambria" w:hAnsi="Cambria" w:cs="Arial"/>
                <w:sz w:val="22"/>
                <w:szCs w:val="22"/>
              </w:rPr>
            </w:pPr>
            <w:r>
              <w:rPr>
                <w:rFonts w:ascii="Cambria" w:hAnsi="Cambria" w:cs="Arial"/>
                <w:sz w:val="22"/>
                <w:szCs w:val="22"/>
              </w:rPr>
              <w:t>1 Day</w:t>
            </w:r>
          </w:p>
        </w:tc>
        <w:tc>
          <w:tcPr>
            <w:tcW w:w="2407" w:type="dxa"/>
          </w:tcPr>
          <w:p w14:paraId="3B928D47" w14:textId="0BE08DA2" w:rsidR="00F070B6" w:rsidRPr="00014A89" w:rsidRDefault="1DEBAA36" w:rsidP="00F46CD1">
            <w:pPr>
              <w:rPr>
                <w:rFonts w:ascii="Cambria" w:hAnsi="Cambria" w:cs="Arial"/>
                <w:sz w:val="22"/>
                <w:szCs w:val="22"/>
              </w:rPr>
            </w:pPr>
            <w:r w:rsidRPr="12A2132B">
              <w:rPr>
                <w:rFonts w:ascii="Cambria" w:hAnsi="Cambria" w:cs="Arial"/>
                <w:sz w:val="22"/>
                <w:szCs w:val="22"/>
              </w:rPr>
              <w:t>November</w:t>
            </w:r>
            <w:r w:rsidR="77DB863A" w:rsidRPr="12A2132B">
              <w:rPr>
                <w:rFonts w:ascii="Cambria" w:hAnsi="Cambria" w:cs="Arial"/>
                <w:sz w:val="22"/>
                <w:szCs w:val="22"/>
              </w:rPr>
              <w:t xml:space="preserve"> </w:t>
            </w:r>
            <w:proofErr w:type="gramStart"/>
            <w:r w:rsidR="77DB863A" w:rsidRPr="12A2132B">
              <w:rPr>
                <w:rFonts w:ascii="Cambria" w:hAnsi="Cambria" w:cs="Arial"/>
                <w:sz w:val="22"/>
                <w:szCs w:val="22"/>
              </w:rPr>
              <w:t>1</w:t>
            </w:r>
            <w:proofErr w:type="gramEnd"/>
            <w:r w:rsidR="77DB863A" w:rsidRPr="12A2132B">
              <w:rPr>
                <w:rFonts w:ascii="Cambria" w:hAnsi="Cambria" w:cs="Arial"/>
                <w:sz w:val="22"/>
                <w:szCs w:val="22"/>
              </w:rPr>
              <w:t xml:space="preserve"> 202</w:t>
            </w:r>
            <w:r w:rsidR="3B3016F4" w:rsidRPr="12A2132B">
              <w:rPr>
                <w:rFonts w:ascii="Cambria" w:hAnsi="Cambria" w:cs="Arial"/>
                <w:sz w:val="22"/>
                <w:szCs w:val="22"/>
              </w:rPr>
              <w:t>3</w:t>
            </w:r>
            <w:r w:rsidR="77DB863A" w:rsidRPr="12A2132B">
              <w:rPr>
                <w:rFonts w:ascii="Cambria" w:hAnsi="Cambria" w:cs="Arial"/>
                <w:sz w:val="22"/>
                <w:szCs w:val="22"/>
              </w:rPr>
              <w:t xml:space="preserve"> </w:t>
            </w:r>
          </w:p>
        </w:tc>
      </w:tr>
      <w:tr w:rsidR="00F070B6" w:rsidRPr="00CE5622" w14:paraId="77A5FEEA" w14:textId="77777777" w:rsidTr="12A2132B">
        <w:tc>
          <w:tcPr>
            <w:tcW w:w="4433" w:type="dxa"/>
          </w:tcPr>
          <w:p w14:paraId="484A23D0" w14:textId="03B0C84A" w:rsidR="00F070B6" w:rsidRPr="00F070B6" w:rsidRDefault="00F070B6" w:rsidP="00C66F64">
            <w:pPr>
              <w:rPr>
                <w:rFonts w:ascii="Cambria" w:hAnsi="Cambria" w:cs="Arial"/>
                <w:bCs/>
                <w:sz w:val="22"/>
                <w:szCs w:val="22"/>
              </w:rPr>
            </w:pPr>
            <w:r w:rsidRPr="00F070B6">
              <w:rPr>
                <w:rFonts w:ascii="Cambria" w:hAnsi="Cambria" w:cs="Arial"/>
                <w:bCs/>
                <w:sz w:val="22"/>
                <w:szCs w:val="22"/>
              </w:rPr>
              <w:t xml:space="preserve">Supervision of the School </w:t>
            </w:r>
            <w:proofErr w:type="spellStart"/>
            <w:r w:rsidR="000213A3">
              <w:rPr>
                <w:rFonts w:ascii="Cambria" w:hAnsi="Cambria" w:cs="Arial"/>
                <w:bCs/>
                <w:sz w:val="22"/>
                <w:szCs w:val="22"/>
              </w:rPr>
              <w:t>Endline</w:t>
            </w:r>
            <w:proofErr w:type="spellEnd"/>
            <w:r w:rsidR="000213A3">
              <w:rPr>
                <w:rFonts w:ascii="Cambria" w:hAnsi="Cambria" w:cs="Arial"/>
                <w:bCs/>
                <w:sz w:val="22"/>
                <w:szCs w:val="22"/>
              </w:rPr>
              <w:t xml:space="preserve"> Evaluation</w:t>
            </w:r>
          </w:p>
        </w:tc>
        <w:tc>
          <w:tcPr>
            <w:tcW w:w="1800" w:type="dxa"/>
            <w:tcBorders>
              <w:bottom w:val="single" w:sz="4" w:space="0" w:color="auto"/>
            </w:tcBorders>
          </w:tcPr>
          <w:p w14:paraId="5F4CBF06" w14:textId="70035A99" w:rsidR="00F070B6" w:rsidRDefault="00CD5372" w:rsidP="00C66F64">
            <w:pPr>
              <w:rPr>
                <w:rFonts w:ascii="Cambria" w:hAnsi="Cambria" w:cs="Arial"/>
                <w:sz w:val="22"/>
                <w:szCs w:val="22"/>
              </w:rPr>
            </w:pPr>
            <w:r>
              <w:rPr>
                <w:rFonts w:ascii="Cambria" w:hAnsi="Cambria" w:cs="Arial"/>
                <w:sz w:val="22"/>
                <w:szCs w:val="22"/>
              </w:rPr>
              <w:t xml:space="preserve">3 </w:t>
            </w:r>
            <w:r w:rsidR="00F070B6">
              <w:rPr>
                <w:rFonts w:ascii="Cambria" w:hAnsi="Cambria" w:cs="Arial"/>
                <w:sz w:val="22"/>
                <w:szCs w:val="22"/>
              </w:rPr>
              <w:t>Day</w:t>
            </w:r>
          </w:p>
        </w:tc>
        <w:tc>
          <w:tcPr>
            <w:tcW w:w="2407" w:type="dxa"/>
          </w:tcPr>
          <w:p w14:paraId="1E492891" w14:textId="309A9436" w:rsidR="00F070B6" w:rsidRPr="00014A89" w:rsidRDefault="001B2EFF" w:rsidP="00F46CD1">
            <w:pPr>
              <w:rPr>
                <w:rFonts w:ascii="Cambria" w:hAnsi="Cambria" w:cs="Arial"/>
                <w:sz w:val="22"/>
                <w:szCs w:val="22"/>
              </w:rPr>
            </w:pPr>
            <w:r>
              <w:rPr>
                <w:rFonts w:ascii="Cambria" w:hAnsi="Cambria" w:cs="Arial"/>
                <w:sz w:val="22"/>
                <w:szCs w:val="22"/>
              </w:rPr>
              <w:t>November</w:t>
            </w:r>
            <w:r w:rsidR="00014A89">
              <w:rPr>
                <w:rFonts w:ascii="Cambria" w:hAnsi="Cambria" w:cs="Arial"/>
                <w:sz w:val="22"/>
                <w:szCs w:val="22"/>
              </w:rPr>
              <w:t xml:space="preserve"> 1 – 15 202</w:t>
            </w:r>
            <w:r w:rsidR="00E67CA5">
              <w:rPr>
                <w:rFonts w:ascii="Cambria" w:hAnsi="Cambria" w:cs="Arial"/>
                <w:sz w:val="22"/>
                <w:szCs w:val="22"/>
              </w:rPr>
              <w:t>3</w:t>
            </w:r>
            <w:r w:rsidR="00014A89">
              <w:rPr>
                <w:rFonts w:ascii="Cambria" w:hAnsi="Cambria" w:cs="Arial"/>
                <w:sz w:val="22"/>
                <w:szCs w:val="22"/>
              </w:rPr>
              <w:t xml:space="preserve"> </w:t>
            </w:r>
          </w:p>
        </w:tc>
      </w:tr>
      <w:tr w:rsidR="00F070B6" w:rsidRPr="00CE5622" w14:paraId="68B3F47D" w14:textId="77777777" w:rsidTr="12A2132B">
        <w:tc>
          <w:tcPr>
            <w:tcW w:w="4433" w:type="dxa"/>
          </w:tcPr>
          <w:p w14:paraId="463BFF23" w14:textId="087BB1DF" w:rsidR="00F070B6" w:rsidRPr="00F070B6" w:rsidRDefault="00F070B6" w:rsidP="00C66F64">
            <w:pPr>
              <w:rPr>
                <w:rFonts w:ascii="Cambria" w:hAnsi="Cambria" w:cs="Arial"/>
                <w:bCs/>
                <w:sz w:val="22"/>
                <w:szCs w:val="22"/>
              </w:rPr>
            </w:pPr>
            <w:r w:rsidRPr="00F070B6">
              <w:rPr>
                <w:rFonts w:ascii="Cambria" w:hAnsi="Cambria" w:cs="Arial"/>
                <w:bCs/>
                <w:sz w:val="22"/>
                <w:szCs w:val="22"/>
              </w:rPr>
              <w:t>Coding questionnaires and data entering</w:t>
            </w:r>
          </w:p>
        </w:tc>
        <w:tc>
          <w:tcPr>
            <w:tcW w:w="1800" w:type="dxa"/>
            <w:tcBorders>
              <w:bottom w:val="single" w:sz="4" w:space="0" w:color="auto"/>
            </w:tcBorders>
          </w:tcPr>
          <w:p w14:paraId="06B7BC28" w14:textId="4BB7937F" w:rsidR="00F070B6" w:rsidRDefault="00CD5372" w:rsidP="00C66F64">
            <w:pPr>
              <w:rPr>
                <w:rFonts w:ascii="Cambria" w:hAnsi="Cambria" w:cs="Arial"/>
                <w:sz w:val="22"/>
                <w:szCs w:val="22"/>
              </w:rPr>
            </w:pPr>
            <w:r>
              <w:rPr>
                <w:rFonts w:ascii="Cambria" w:hAnsi="Cambria" w:cs="Arial"/>
                <w:sz w:val="22"/>
                <w:szCs w:val="22"/>
              </w:rPr>
              <w:t>4</w:t>
            </w:r>
            <w:r w:rsidR="00F070B6">
              <w:rPr>
                <w:rFonts w:ascii="Cambria" w:hAnsi="Cambria" w:cs="Arial"/>
                <w:sz w:val="22"/>
                <w:szCs w:val="22"/>
              </w:rPr>
              <w:t xml:space="preserve"> Days</w:t>
            </w:r>
          </w:p>
        </w:tc>
        <w:tc>
          <w:tcPr>
            <w:tcW w:w="2407" w:type="dxa"/>
          </w:tcPr>
          <w:p w14:paraId="51BA0739" w14:textId="732E13F4" w:rsidR="00F070B6" w:rsidRPr="00014A89" w:rsidRDefault="001B2EFF" w:rsidP="00F46CD1">
            <w:pPr>
              <w:rPr>
                <w:rFonts w:ascii="Cambria" w:hAnsi="Cambria" w:cs="Arial"/>
                <w:sz w:val="22"/>
                <w:szCs w:val="22"/>
              </w:rPr>
            </w:pPr>
            <w:r>
              <w:rPr>
                <w:rFonts w:ascii="Cambria" w:hAnsi="Cambria" w:cs="Arial"/>
                <w:sz w:val="22"/>
                <w:szCs w:val="22"/>
              </w:rPr>
              <w:t>November</w:t>
            </w:r>
            <w:r w:rsidR="00E67CA5">
              <w:rPr>
                <w:rFonts w:ascii="Cambria" w:hAnsi="Cambria" w:cs="Arial"/>
                <w:sz w:val="22"/>
                <w:szCs w:val="22"/>
              </w:rPr>
              <w:t xml:space="preserve"> 15 – 31 2023</w:t>
            </w:r>
          </w:p>
        </w:tc>
      </w:tr>
      <w:tr w:rsidR="00AC635D" w:rsidRPr="00CE5622" w14:paraId="27E349D1" w14:textId="77777777" w:rsidTr="12A2132B">
        <w:tc>
          <w:tcPr>
            <w:tcW w:w="4433" w:type="dxa"/>
          </w:tcPr>
          <w:p w14:paraId="08424663" w14:textId="11059F74" w:rsidR="00AC635D" w:rsidRPr="00F070B6" w:rsidRDefault="00AC635D" w:rsidP="00C66F64">
            <w:pPr>
              <w:rPr>
                <w:rFonts w:ascii="Cambria" w:hAnsi="Cambria" w:cs="Arial"/>
                <w:bCs/>
                <w:sz w:val="22"/>
                <w:szCs w:val="22"/>
              </w:rPr>
            </w:pPr>
            <w:r>
              <w:rPr>
                <w:rFonts w:ascii="Cambria" w:hAnsi="Cambria" w:cs="Arial"/>
                <w:bCs/>
                <w:sz w:val="22"/>
                <w:szCs w:val="22"/>
              </w:rPr>
              <w:t xml:space="preserve">Data comparison and analysis </w:t>
            </w:r>
          </w:p>
        </w:tc>
        <w:tc>
          <w:tcPr>
            <w:tcW w:w="1800" w:type="dxa"/>
            <w:tcBorders>
              <w:bottom w:val="single" w:sz="4" w:space="0" w:color="auto"/>
            </w:tcBorders>
          </w:tcPr>
          <w:p w14:paraId="7192F8B6" w14:textId="0EFEAB63" w:rsidR="00AC635D" w:rsidRDefault="00AC635D" w:rsidP="00C66F64">
            <w:pPr>
              <w:rPr>
                <w:rFonts w:ascii="Cambria" w:hAnsi="Cambria" w:cs="Arial"/>
                <w:sz w:val="22"/>
                <w:szCs w:val="22"/>
              </w:rPr>
            </w:pPr>
            <w:r>
              <w:rPr>
                <w:rFonts w:ascii="Cambria" w:hAnsi="Cambria" w:cs="Arial"/>
                <w:sz w:val="22"/>
                <w:szCs w:val="22"/>
              </w:rPr>
              <w:t>5 Days</w:t>
            </w:r>
          </w:p>
        </w:tc>
        <w:tc>
          <w:tcPr>
            <w:tcW w:w="2407" w:type="dxa"/>
          </w:tcPr>
          <w:p w14:paraId="2E5C5987" w14:textId="044FA60A" w:rsidR="00AC635D" w:rsidRPr="00014A89" w:rsidRDefault="00C3750A" w:rsidP="00F46CD1">
            <w:pPr>
              <w:rPr>
                <w:rFonts w:ascii="Cambria" w:hAnsi="Cambria" w:cs="Arial"/>
                <w:sz w:val="22"/>
                <w:szCs w:val="22"/>
              </w:rPr>
            </w:pPr>
            <w:r>
              <w:rPr>
                <w:rFonts w:ascii="Cambria" w:hAnsi="Cambria" w:cs="Arial"/>
                <w:sz w:val="22"/>
                <w:szCs w:val="22"/>
              </w:rPr>
              <w:t>December</w:t>
            </w:r>
            <w:r w:rsidR="00B36578">
              <w:rPr>
                <w:rFonts w:ascii="Cambria" w:hAnsi="Cambria" w:cs="Arial"/>
                <w:sz w:val="22"/>
                <w:szCs w:val="22"/>
              </w:rPr>
              <w:t xml:space="preserve"> 1 – 15 202</w:t>
            </w:r>
            <w:r>
              <w:rPr>
                <w:rFonts w:ascii="Cambria" w:hAnsi="Cambria" w:cs="Arial"/>
                <w:sz w:val="22"/>
                <w:szCs w:val="22"/>
              </w:rPr>
              <w:t>3</w:t>
            </w:r>
          </w:p>
        </w:tc>
      </w:tr>
      <w:tr w:rsidR="00AC635D" w:rsidRPr="00CE5622" w14:paraId="04553359" w14:textId="77777777" w:rsidTr="12A2132B">
        <w:tc>
          <w:tcPr>
            <w:tcW w:w="4433" w:type="dxa"/>
          </w:tcPr>
          <w:p w14:paraId="05D90D1D" w14:textId="059788D9" w:rsidR="00AC635D" w:rsidRDefault="00AC635D" w:rsidP="00C66F64">
            <w:pPr>
              <w:rPr>
                <w:rFonts w:ascii="Cambria" w:hAnsi="Cambria" w:cs="Arial"/>
                <w:bCs/>
                <w:sz w:val="22"/>
                <w:szCs w:val="22"/>
              </w:rPr>
            </w:pPr>
            <w:r w:rsidRPr="00AC635D">
              <w:rPr>
                <w:rFonts w:ascii="Cambria" w:hAnsi="Cambria" w:cs="Arial"/>
                <w:bCs/>
                <w:sz w:val="22"/>
                <w:szCs w:val="22"/>
              </w:rPr>
              <w:t xml:space="preserve">School </w:t>
            </w:r>
            <w:proofErr w:type="spellStart"/>
            <w:r w:rsidR="00BF3A2F">
              <w:rPr>
                <w:rFonts w:ascii="Cambria" w:hAnsi="Cambria" w:cs="Arial"/>
                <w:bCs/>
                <w:sz w:val="22"/>
                <w:szCs w:val="22"/>
              </w:rPr>
              <w:t>Endline</w:t>
            </w:r>
            <w:proofErr w:type="spellEnd"/>
            <w:r w:rsidRPr="00AC635D">
              <w:rPr>
                <w:rFonts w:ascii="Cambria" w:hAnsi="Cambria" w:cs="Arial"/>
                <w:bCs/>
                <w:sz w:val="22"/>
                <w:szCs w:val="22"/>
              </w:rPr>
              <w:t xml:space="preserve"> </w:t>
            </w:r>
            <w:r w:rsidR="00BF3A2F">
              <w:rPr>
                <w:rFonts w:ascii="Cambria" w:hAnsi="Cambria" w:cs="Arial"/>
                <w:bCs/>
                <w:sz w:val="22"/>
                <w:szCs w:val="22"/>
              </w:rPr>
              <w:t xml:space="preserve">Evaluation </w:t>
            </w:r>
            <w:r w:rsidRPr="00AC635D">
              <w:rPr>
                <w:rFonts w:ascii="Cambria" w:hAnsi="Cambria" w:cs="Arial"/>
                <w:bCs/>
                <w:sz w:val="22"/>
                <w:szCs w:val="22"/>
              </w:rPr>
              <w:t>Report (and its summary)</w:t>
            </w:r>
          </w:p>
        </w:tc>
        <w:tc>
          <w:tcPr>
            <w:tcW w:w="1800" w:type="dxa"/>
            <w:tcBorders>
              <w:bottom w:val="single" w:sz="4" w:space="0" w:color="auto"/>
            </w:tcBorders>
          </w:tcPr>
          <w:p w14:paraId="72D8B8A5" w14:textId="4A9C51B1" w:rsidR="00AC635D" w:rsidRDefault="000213A3" w:rsidP="00C66F64">
            <w:pPr>
              <w:rPr>
                <w:rFonts w:ascii="Cambria" w:hAnsi="Cambria" w:cs="Arial"/>
                <w:sz w:val="22"/>
                <w:szCs w:val="22"/>
              </w:rPr>
            </w:pPr>
            <w:r>
              <w:rPr>
                <w:rFonts w:ascii="Cambria" w:hAnsi="Cambria" w:cs="Arial"/>
                <w:sz w:val="22"/>
                <w:szCs w:val="22"/>
              </w:rPr>
              <w:t xml:space="preserve">3 Days </w:t>
            </w:r>
          </w:p>
        </w:tc>
        <w:tc>
          <w:tcPr>
            <w:tcW w:w="2407" w:type="dxa"/>
          </w:tcPr>
          <w:p w14:paraId="7F308B19" w14:textId="47521D6C" w:rsidR="00AC635D" w:rsidRPr="00014A89" w:rsidRDefault="00C3750A" w:rsidP="00F46CD1">
            <w:pPr>
              <w:rPr>
                <w:rFonts w:ascii="Cambria" w:hAnsi="Cambria" w:cs="Arial"/>
                <w:sz w:val="22"/>
                <w:szCs w:val="22"/>
              </w:rPr>
            </w:pPr>
            <w:r>
              <w:rPr>
                <w:rFonts w:ascii="Cambria" w:hAnsi="Cambria" w:cs="Arial"/>
                <w:sz w:val="22"/>
                <w:szCs w:val="22"/>
              </w:rPr>
              <w:t>December 31 2023</w:t>
            </w:r>
          </w:p>
        </w:tc>
      </w:tr>
      <w:tr w:rsidR="00F46CD1" w:rsidRPr="00CE5622" w14:paraId="10EF6A3F" w14:textId="3A5F92AB" w:rsidTr="12A2132B">
        <w:tc>
          <w:tcPr>
            <w:tcW w:w="4433" w:type="dxa"/>
          </w:tcPr>
          <w:p w14:paraId="4B084052" w14:textId="77777777" w:rsidR="00F46CD1" w:rsidRPr="00CE5622" w:rsidRDefault="00F46CD1" w:rsidP="00C66F64">
            <w:pPr>
              <w:rPr>
                <w:rFonts w:ascii="Cambria" w:hAnsi="Cambria" w:cs="Arial"/>
                <w:b/>
                <w:sz w:val="22"/>
                <w:szCs w:val="22"/>
              </w:rPr>
            </w:pPr>
            <w:r w:rsidRPr="00CE5622">
              <w:rPr>
                <w:rFonts w:ascii="Cambria" w:hAnsi="Cambria" w:cs="Arial"/>
                <w:b/>
                <w:sz w:val="22"/>
                <w:szCs w:val="22"/>
              </w:rPr>
              <w:t>TOTAL</w:t>
            </w:r>
          </w:p>
        </w:tc>
        <w:tc>
          <w:tcPr>
            <w:tcW w:w="1800" w:type="dxa"/>
            <w:tcBorders>
              <w:bottom w:val="single" w:sz="4" w:space="0" w:color="auto"/>
            </w:tcBorders>
          </w:tcPr>
          <w:p w14:paraId="16986B33" w14:textId="5CA248F9" w:rsidR="00F46CD1" w:rsidRPr="00CE5622" w:rsidRDefault="00E5459C" w:rsidP="00C66F64">
            <w:pPr>
              <w:rPr>
                <w:rFonts w:ascii="Cambria" w:hAnsi="Cambria" w:cs="Arial"/>
                <w:b/>
                <w:sz w:val="22"/>
                <w:szCs w:val="22"/>
              </w:rPr>
            </w:pPr>
            <w:r>
              <w:rPr>
                <w:rFonts w:ascii="Cambria" w:hAnsi="Cambria" w:cs="Arial"/>
                <w:b/>
                <w:sz w:val="22"/>
                <w:szCs w:val="22"/>
              </w:rPr>
              <w:t>3</w:t>
            </w:r>
            <w:r w:rsidR="00CD5372">
              <w:rPr>
                <w:rFonts w:ascii="Cambria" w:hAnsi="Cambria" w:cs="Arial"/>
                <w:b/>
                <w:sz w:val="22"/>
                <w:szCs w:val="22"/>
              </w:rPr>
              <w:t>8</w:t>
            </w:r>
            <w:r>
              <w:rPr>
                <w:rFonts w:ascii="Cambria" w:hAnsi="Cambria" w:cs="Arial"/>
                <w:b/>
                <w:sz w:val="22"/>
                <w:szCs w:val="22"/>
              </w:rPr>
              <w:t xml:space="preserve"> </w:t>
            </w:r>
            <w:r w:rsidR="00F46CD1" w:rsidRPr="00CE5622">
              <w:rPr>
                <w:rFonts w:ascii="Cambria" w:hAnsi="Cambria" w:cs="Arial"/>
                <w:b/>
                <w:sz w:val="22"/>
                <w:szCs w:val="22"/>
              </w:rPr>
              <w:t>Days</w:t>
            </w:r>
          </w:p>
        </w:tc>
        <w:tc>
          <w:tcPr>
            <w:tcW w:w="2407" w:type="dxa"/>
          </w:tcPr>
          <w:p w14:paraId="7F8A6D7A" w14:textId="77777777" w:rsidR="00F46CD1" w:rsidRPr="00014A89" w:rsidRDefault="00F46CD1" w:rsidP="00F46CD1">
            <w:pPr>
              <w:rPr>
                <w:rFonts w:ascii="Cambria" w:hAnsi="Cambria" w:cs="Arial"/>
                <w:sz w:val="22"/>
                <w:szCs w:val="22"/>
              </w:rPr>
            </w:pPr>
          </w:p>
        </w:tc>
      </w:tr>
    </w:tbl>
    <w:p w14:paraId="5CEE2426" w14:textId="77777777" w:rsidR="00BC473C" w:rsidRDefault="00BC473C" w:rsidP="000F2817">
      <w:pPr>
        <w:rPr>
          <w:rFonts w:ascii="Cambria" w:hAnsi="Cambria"/>
          <w:sz w:val="22"/>
        </w:rPr>
      </w:pPr>
    </w:p>
    <w:p w14:paraId="3ABEAA51" w14:textId="77777777" w:rsidR="00A75ADD" w:rsidRDefault="00A75ADD" w:rsidP="00091EE4">
      <w:pPr>
        <w:shd w:val="clear" w:color="auto" w:fill="FFFFFF"/>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4C16AD" w14:paraId="611F6EAF" w14:textId="77777777" w:rsidTr="004C16AD">
        <w:tc>
          <w:tcPr>
            <w:tcW w:w="8786" w:type="dxa"/>
          </w:tcPr>
          <w:p w14:paraId="3F98B9DF" w14:textId="04ABFCD5" w:rsidR="00A77D07" w:rsidRPr="004C16AD" w:rsidRDefault="002D4C6D" w:rsidP="004C16AD">
            <w:pPr>
              <w:shd w:val="clear" w:color="auto" w:fill="FFFFFF"/>
              <w:rPr>
                <w:rFonts w:ascii="Cambria" w:hAnsi="Cambria"/>
                <w:b/>
                <w:sz w:val="24"/>
              </w:rPr>
            </w:pPr>
            <w:r>
              <w:rPr>
                <w:rFonts w:ascii="Cambria" w:hAnsi="Cambria"/>
                <w:b/>
                <w:sz w:val="24"/>
              </w:rPr>
              <w:t>Application</w:t>
            </w:r>
          </w:p>
        </w:tc>
      </w:tr>
    </w:tbl>
    <w:p w14:paraId="33C67523" w14:textId="77777777" w:rsidR="00402CA7" w:rsidRDefault="00402CA7" w:rsidP="00091EE4">
      <w:pPr>
        <w:pStyle w:val="NormalWeb"/>
        <w:shd w:val="clear" w:color="auto" w:fill="FFFFFF"/>
        <w:spacing w:after="0"/>
        <w:ind w:right="360"/>
        <w:rPr>
          <w:rFonts w:ascii="Cambria" w:hAnsi="Cambria"/>
          <w:iCs/>
          <w:sz w:val="22"/>
          <w:szCs w:val="22"/>
        </w:rPr>
      </w:pPr>
    </w:p>
    <w:p w14:paraId="5F888ADE" w14:textId="3C6089A9" w:rsidR="00B07629" w:rsidRPr="00091EE4" w:rsidRDefault="00B07629" w:rsidP="00B07629">
      <w:pPr>
        <w:rPr>
          <w:rFonts w:ascii="Cambria" w:hAnsi="Cambria" w:cs="Arial"/>
          <w:sz w:val="22"/>
          <w:szCs w:val="22"/>
        </w:rPr>
      </w:pPr>
      <w:r w:rsidRPr="00091EE4">
        <w:rPr>
          <w:rFonts w:ascii="Cambria" w:hAnsi="Cambria" w:cs="Arial"/>
          <w:sz w:val="22"/>
          <w:szCs w:val="22"/>
        </w:rPr>
        <w:t>CARE invites individual experts, teams of experts, NGOs and agencies f</w:t>
      </w:r>
      <w:r w:rsidR="000F2D9F">
        <w:rPr>
          <w:rFonts w:ascii="Cambria" w:hAnsi="Cambria" w:cs="Arial"/>
          <w:sz w:val="22"/>
          <w:szCs w:val="22"/>
        </w:rPr>
        <w:t>rom</w:t>
      </w:r>
      <w:r w:rsidRPr="00091EE4">
        <w:rPr>
          <w:rFonts w:ascii="Cambria" w:hAnsi="Cambria" w:cs="Arial"/>
          <w:sz w:val="22"/>
          <w:szCs w:val="22"/>
        </w:rPr>
        <w:t xml:space="preserve"> the Balkan region, familiar with the context and subject of the project in question, to respond to this call and present in details their expertise, experience, division of work and responsibility levels/responsible person (in case of teams or agencies).</w:t>
      </w:r>
    </w:p>
    <w:p w14:paraId="1444479C" w14:textId="77777777" w:rsidR="00B07629" w:rsidRPr="00091EE4" w:rsidRDefault="00B07629" w:rsidP="00B07629">
      <w:pPr>
        <w:rPr>
          <w:rFonts w:ascii="Cambria" w:hAnsi="Cambria" w:cs="Arial"/>
          <w:sz w:val="22"/>
          <w:szCs w:val="22"/>
        </w:rPr>
      </w:pPr>
    </w:p>
    <w:p w14:paraId="1A7BE0CC" w14:textId="3C5CD822" w:rsidR="00B07629" w:rsidRDefault="00B07629" w:rsidP="00B07629">
      <w:pPr>
        <w:rPr>
          <w:rFonts w:ascii="Cambria" w:hAnsi="Cambria" w:cs="Arial"/>
          <w:b/>
          <w:sz w:val="22"/>
          <w:szCs w:val="22"/>
        </w:rPr>
      </w:pPr>
      <w:r w:rsidRPr="00091EE4">
        <w:rPr>
          <w:rFonts w:ascii="Cambria" w:hAnsi="Cambria" w:cs="Arial"/>
          <w:b/>
          <w:sz w:val="22"/>
          <w:szCs w:val="22"/>
        </w:rPr>
        <w:t>Required qualifications</w:t>
      </w:r>
    </w:p>
    <w:p w14:paraId="50DC6432" w14:textId="77777777" w:rsidR="00AA3CBF" w:rsidRPr="00091EE4" w:rsidRDefault="00AA3CBF" w:rsidP="00B07629">
      <w:pPr>
        <w:rPr>
          <w:rFonts w:ascii="Cambria" w:hAnsi="Cambria" w:cs="Arial"/>
          <w:b/>
          <w:sz w:val="22"/>
          <w:szCs w:val="22"/>
        </w:rPr>
      </w:pPr>
    </w:p>
    <w:p w14:paraId="6C94F3AA" w14:textId="77777777" w:rsidR="00E54BA9" w:rsidRPr="00E54BA9" w:rsidRDefault="00E54BA9" w:rsidP="00AD12C2">
      <w:pPr>
        <w:pStyle w:val="ListParagraph"/>
        <w:numPr>
          <w:ilvl w:val="0"/>
          <w:numId w:val="15"/>
        </w:numPr>
        <w:rPr>
          <w:rFonts w:ascii="Cambria" w:hAnsi="Cambria" w:cs="Arial"/>
          <w:sz w:val="22"/>
          <w:szCs w:val="22"/>
          <w:lang w:val="en-GB"/>
        </w:rPr>
      </w:pPr>
      <w:r w:rsidRPr="00E54BA9">
        <w:rPr>
          <w:rFonts w:ascii="Cambria" w:hAnsi="Cambria" w:cs="Arial"/>
          <w:sz w:val="22"/>
          <w:szCs w:val="22"/>
          <w:lang w:val="en-GB"/>
        </w:rPr>
        <w:t>Comprehensive experience with conducting evaluations and similar researches (The applicant is requested to send several samples of prior evaluation reports written by him/herself).</w:t>
      </w:r>
    </w:p>
    <w:p w14:paraId="32113F69" w14:textId="5151B703" w:rsidR="00E54BA9" w:rsidRPr="00E54BA9" w:rsidRDefault="00E54BA9" w:rsidP="00AD12C2">
      <w:pPr>
        <w:pStyle w:val="ListParagraph"/>
        <w:numPr>
          <w:ilvl w:val="0"/>
          <w:numId w:val="15"/>
        </w:numPr>
        <w:rPr>
          <w:rFonts w:ascii="Cambria" w:hAnsi="Cambria" w:cs="Arial"/>
          <w:sz w:val="22"/>
          <w:szCs w:val="22"/>
          <w:lang w:val="en-GB"/>
        </w:rPr>
      </w:pPr>
      <w:r w:rsidRPr="00E54BA9">
        <w:rPr>
          <w:rFonts w:ascii="Cambria" w:hAnsi="Cambria" w:cs="Arial"/>
          <w:sz w:val="22"/>
          <w:szCs w:val="22"/>
          <w:lang w:val="en-GB"/>
        </w:rPr>
        <w:t xml:space="preserve">Academic background from social sciences field with minimum of a </w:t>
      </w:r>
      <w:proofErr w:type="gramStart"/>
      <w:r w:rsidRPr="00E54BA9">
        <w:rPr>
          <w:rFonts w:ascii="Cambria" w:hAnsi="Cambria" w:cs="Arial"/>
          <w:sz w:val="22"/>
          <w:szCs w:val="22"/>
          <w:lang w:val="en-GB"/>
        </w:rPr>
        <w:t>Master’s</w:t>
      </w:r>
      <w:proofErr w:type="gramEnd"/>
      <w:r w:rsidRPr="00E54BA9">
        <w:rPr>
          <w:rFonts w:ascii="Cambria" w:hAnsi="Cambria" w:cs="Arial"/>
          <w:sz w:val="22"/>
          <w:szCs w:val="22"/>
          <w:lang w:val="en-GB"/>
        </w:rPr>
        <w:t xml:space="preserve"> </w:t>
      </w:r>
      <w:r w:rsidR="00EE1C98" w:rsidRPr="00E54BA9">
        <w:rPr>
          <w:rFonts w:ascii="Cambria" w:hAnsi="Cambria" w:cs="Arial"/>
          <w:sz w:val="22"/>
          <w:szCs w:val="22"/>
          <w:lang w:val="en-GB"/>
        </w:rPr>
        <w:t>degree and</w:t>
      </w:r>
      <w:r w:rsidRPr="00E54BA9">
        <w:rPr>
          <w:rFonts w:ascii="Cambria" w:hAnsi="Cambria" w:cs="Arial"/>
          <w:sz w:val="22"/>
          <w:szCs w:val="22"/>
          <w:lang w:val="en-GB"/>
        </w:rPr>
        <w:t xml:space="preserve"> five years of working experience in academic or research institution.</w:t>
      </w:r>
    </w:p>
    <w:p w14:paraId="5ABA6DAB" w14:textId="77777777" w:rsidR="00E54BA9" w:rsidRPr="00E54BA9" w:rsidRDefault="00E54BA9" w:rsidP="00AD12C2">
      <w:pPr>
        <w:pStyle w:val="ListParagraph"/>
        <w:numPr>
          <w:ilvl w:val="0"/>
          <w:numId w:val="15"/>
        </w:numPr>
        <w:rPr>
          <w:rFonts w:ascii="Cambria" w:hAnsi="Cambria" w:cs="Arial"/>
          <w:sz w:val="22"/>
          <w:szCs w:val="22"/>
          <w:lang w:val="en-GB"/>
        </w:rPr>
      </w:pPr>
      <w:r w:rsidRPr="00E54BA9">
        <w:rPr>
          <w:rFonts w:ascii="Cambria" w:hAnsi="Cambria" w:cs="Arial"/>
          <w:sz w:val="22"/>
          <w:szCs w:val="22"/>
          <w:lang w:val="en-GB"/>
        </w:rPr>
        <w:t>Prior experience of working in the Balkans region.</w:t>
      </w:r>
    </w:p>
    <w:p w14:paraId="17A2DE4C" w14:textId="77777777" w:rsidR="00D91F1B" w:rsidRDefault="00E54BA9" w:rsidP="00441497">
      <w:pPr>
        <w:pStyle w:val="ListParagraph"/>
        <w:numPr>
          <w:ilvl w:val="0"/>
          <w:numId w:val="15"/>
        </w:numPr>
        <w:rPr>
          <w:rFonts w:ascii="Cambria" w:hAnsi="Cambria" w:cs="Arial"/>
          <w:sz w:val="22"/>
          <w:szCs w:val="22"/>
        </w:rPr>
      </w:pPr>
      <w:r w:rsidRPr="00E54BA9">
        <w:rPr>
          <w:rFonts w:ascii="Cambria" w:hAnsi="Cambria" w:cs="Arial"/>
          <w:sz w:val="22"/>
          <w:szCs w:val="22"/>
          <w:lang w:val="en-GB"/>
        </w:rPr>
        <w:t xml:space="preserve">Prior experience with projects targeting </w:t>
      </w:r>
      <w:r w:rsidR="00EE1C98">
        <w:rPr>
          <w:rFonts w:ascii="Cambria" w:hAnsi="Cambria" w:cs="Arial"/>
          <w:sz w:val="22"/>
          <w:szCs w:val="22"/>
          <w:lang w:val="en-GB"/>
        </w:rPr>
        <w:t>yo</w:t>
      </w:r>
      <w:r w:rsidR="00CD5372">
        <w:rPr>
          <w:rFonts w:ascii="Cambria" w:hAnsi="Cambria" w:cs="Arial"/>
          <w:sz w:val="22"/>
          <w:szCs w:val="22"/>
          <w:lang w:val="en-GB"/>
        </w:rPr>
        <w:t>ung men and women</w:t>
      </w:r>
      <w:r w:rsidR="00EE1C98">
        <w:rPr>
          <w:rFonts w:ascii="Cambria" w:hAnsi="Cambria" w:cs="Arial"/>
          <w:sz w:val="22"/>
          <w:szCs w:val="22"/>
          <w:lang w:val="en-GB"/>
        </w:rPr>
        <w:t xml:space="preserve"> as</w:t>
      </w:r>
      <w:r w:rsidRPr="00E54BA9">
        <w:rPr>
          <w:rFonts w:ascii="Cambria" w:hAnsi="Cambria" w:cs="Arial"/>
          <w:sz w:val="22"/>
          <w:szCs w:val="22"/>
          <w:lang w:val="en-GB"/>
        </w:rPr>
        <w:t xml:space="preserve"> beneficiaries.</w:t>
      </w:r>
    </w:p>
    <w:p w14:paraId="232B27E9" w14:textId="54738BE2" w:rsidR="00D91F1B" w:rsidRPr="00441497" w:rsidRDefault="00D91F1B" w:rsidP="00D91F1B">
      <w:pPr>
        <w:pStyle w:val="ListParagraph"/>
        <w:numPr>
          <w:ilvl w:val="0"/>
          <w:numId w:val="15"/>
        </w:numPr>
        <w:rPr>
          <w:rFonts w:ascii="Cambria" w:hAnsi="Cambria" w:cs="Arial"/>
          <w:sz w:val="22"/>
          <w:szCs w:val="22"/>
          <w:lang w:val="en-GB"/>
        </w:rPr>
      </w:pPr>
      <w:r w:rsidRPr="12A2132B">
        <w:rPr>
          <w:rFonts w:asciiTheme="majorHAnsi" w:hAnsiTheme="majorHAnsi" w:cs="Arial"/>
          <w:sz w:val="22"/>
          <w:szCs w:val="22"/>
        </w:rPr>
        <w:t>Experience in human rights approach and integration of ethical research considerations in data collection and evaluation tools and methods.</w:t>
      </w:r>
      <w:r w:rsidRPr="12A2132B">
        <w:rPr>
          <w:rStyle w:val="FootnoteReference"/>
          <w:rFonts w:asciiTheme="majorHAnsi" w:hAnsiTheme="majorHAnsi" w:cs="Arial"/>
          <w:sz w:val="22"/>
          <w:szCs w:val="22"/>
        </w:rPr>
        <w:footnoteReference w:id="2"/>
      </w:r>
    </w:p>
    <w:p w14:paraId="437A7CAD" w14:textId="30963FC3" w:rsidR="00CD5372" w:rsidRDefault="00CD5372" w:rsidP="00AD12C2">
      <w:pPr>
        <w:pStyle w:val="ListParagraph"/>
        <w:numPr>
          <w:ilvl w:val="0"/>
          <w:numId w:val="15"/>
        </w:numPr>
        <w:rPr>
          <w:rFonts w:ascii="Cambria" w:hAnsi="Cambria" w:cs="Arial"/>
          <w:sz w:val="22"/>
          <w:szCs w:val="22"/>
          <w:lang w:val="en-GB"/>
        </w:rPr>
      </w:pPr>
      <w:r>
        <w:rPr>
          <w:rFonts w:ascii="Cambria" w:hAnsi="Cambria" w:cs="Arial"/>
          <w:sz w:val="22"/>
          <w:szCs w:val="22"/>
          <w:lang w:val="en-GB"/>
        </w:rPr>
        <w:t>Recorded</w:t>
      </w:r>
      <w:r w:rsidRPr="00E54BA9">
        <w:rPr>
          <w:rFonts w:ascii="Cambria" w:hAnsi="Cambria" w:cs="Arial"/>
          <w:sz w:val="22"/>
          <w:szCs w:val="22"/>
          <w:lang w:val="en-GB"/>
        </w:rPr>
        <w:t xml:space="preserve"> </w:t>
      </w:r>
      <w:r w:rsidR="00E54BA9" w:rsidRPr="00E54BA9">
        <w:rPr>
          <w:rFonts w:ascii="Cambria" w:hAnsi="Cambria" w:cs="Arial"/>
          <w:sz w:val="22"/>
          <w:szCs w:val="22"/>
          <w:lang w:val="en-GB"/>
        </w:rPr>
        <w:t xml:space="preserve">experience with </w:t>
      </w:r>
      <w:r>
        <w:rPr>
          <w:rFonts w:ascii="Cambria" w:hAnsi="Cambria" w:cs="Arial"/>
          <w:sz w:val="22"/>
          <w:szCs w:val="22"/>
          <w:lang w:val="en-GB"/>
        </w:rPr>
        <w:t xml:space="preserve">evaluating </w:t>
      </w:r>
      <w:r w:rsidR="00E54BA9" w:rsidRPr="00E54BA9">
        <w:rPr>
          <w:rFonts w:ascii="Cambria" w:hAnsi="Cambria" w:cs="Arial"/>
          <w:sz w:val="22"/>
          <w:szCs w:val="22"/>
          <w:lang w:val="en-GB"/>
        </w:rPr>
        <w:t>projects targeting gender mainstreaming</w:t>
      </w:r>
      <w:r w:rsidR="00D91F1B">
        <w:rPr>
          <w:rFonts w:ascii="Cambria" w:hAnsi="Cambria" w:cs="Arial"/>
          <w:sz w:val="22"/>
          <w:szCs w:val="22"/>
          <w:lang w:val="en-GB"/>
        </w:rPr>
        <w:t>.</w:t>
      </w:r>
    </w:p>
    <w:p w14:paraId="7F45B588" w14:textId="0A62AE8E" w:rsidR="00CD5372" w:rsidRDefault="00CD5372" w:rsidP="00AD12C2">
      <w:pPr>
        <w:pStyle w:val="ListParagraph"/>
        <w:numPr>
          <w:ilvl w:val="0"/>
          <w:numId w:val="15"/>
        </w:numPr>
        <w:rPr>
          <w:rFonts w:ascii="Cambria" w:hAnsi="Cambria" w:cs="Arial"/>
          <w:sz w:val="22"/>
          <w:szCs w:val="22"/>
          <w:lang w:val="en-GB"/>
        </w:rPr>
      </w:pPr>
      <w:r>
        <w:rPr>
          <w:rFonts w:ascii="Cambria" w:hAnsi="Cambria" w:cs="Arial"/>
          <w:sz w:val="22"/>
          <w:szCs w:val="22"/>
          <w:lang w:val="en-GB"/>
        </w:rPr>
        <w:t>Preferably prior experience with projects targeting educational policy</w:t>
      </w:r>
      <w:r w:rsidR="00D91F1B">
        <w:rPr>
          <w:rFonts w:ascii="Cambria" w:hAnsi="Cambria" w:cs="Arial"/>
          <w:sz w:val="22"/>
          <w:szCs w:val="22"/>
          <w:lang w:val="en-GB"/>
        </w:rPr>
        <w:t>.</w:t>
      </w:r>
    </w:p>
    <w:p w14:paraId="3F4197BB" w14:textId="66BB2F5E" w:rsidR="00CD5372" w:rsidRPr="00E54BA9" w:rsidRDefault="00CD5372" w:rsidP="00AD12C2">
      <w:pPr>
        <w:pStyle w:val="ListParagraph"/>
        <w:numPr>
          <w:ilvl w:val="0"/>
          <w:numId w:val="15"/>
        </w:numPr>
        <w:rPr>
          <w:rFonts w:ascii="Cambria" w:hAnsi="Cambria" w:cs="Arial"/>
          <w:sz w:val="22"/>
          <w:szCs w:val="22"/>
          <w:lang w:val="en-GB"/>
        </w:rPr>
      </w:pPr>
      <w:r w:rsidRPr="00CD5372">
        <w:rPr>
          <w:rFonts w:ascii="Cambria" w:hAnsi="Cambria" w:cs="Arial"/>
          <w:sz w:val="22"/>
          <w:szCs w:val="22"/>
          <w:lang w:val="en-GB"/>
        </w:rPr>
        <w:t>Knowledge of the national/regional and EU public policies targeting prevention of gender-based violence and promote gender equity.</w:t>
      </w:r>
    </w:p>
    <w:p w14:paraId="3605E0B7" w14:textId="77777777" w:rsidR="00E54BA9" w:rsidRPr="00E54BA9" w:rsidRDefault="00E54BA9" w:rsidP="00AD12C2">
      <w:pPr>
        <w:pStyle w:val="ListParagraph"/>
        <w:numPr>
          <w:ilvl w:val="0"/>
          <w:numId w:val="15"/>
        </w:numPr>
        <w:rPr>
          <w:rFonts w:ascii="Cambria" w:hAnsi="Cambria" w:cs="Arial"/>
          <w:sz w:val="22"/>
          <w:szCs w:val="22"/>
          <w:lang w:val="en-GB"/>
        </w:rPr>
      </w:pPr>
      <w:r w:rsidRPr="00E54BA9">
        <w:rPr>
          <w:rFonts w:ascii="Cambria" w:hAnsi="Cambria" w:cs="Arial"/>
          <w:sz w:val="22"/>
          <w:szCs w:val="22"/>
          <w:lang w:val="en-GB"/>
        </w:rPr>
        <w:t>Excellent oral and writing skills in English.</w:t>
      </w:r>
    </w:p>
    <w:p w14:paraId="271E6CB1" w14:textId="5266B3E1" w:rsidR="00B07629" w:rsidRDefault="00B07629" w:rsidP="00B07629">
      <w:pPr>
        <w:rPr>
          <w:rFonts w:ascii="Cambria" w:hAnsi="Cambria" w:cs="Arial"/>
          <w:b/>
          <w:sz w:val="22"/>
          <w:szCs w:val="22"/>
        </w:rPr>
      </w:pPr>
    </w:p>
    <w:p w14:paraId="490F9B80" w14:textId="6575BA17" w:rsidR="00CD5372" w:rsidRDefault="00CD5372" w:rsidP="12A2132B">
      <w:pPr>
        <w:rPr>
          <w:rFonts w:ascii="Cambria" w:hAnsi="Cambria" w:cs="Arial"/>
          <w:sz w:val="22"/>
          <w:szCs w:val="22"/>
        </w:rPr>
      </w:pPr>
      <w:r w:rsidRPr="12A2132B">
        <w:rPr>
          <w:rFonts w:ascii="Cambria" w:hAnsi="Cambria" w:cs="Arial"/>
          <w:sz w:val="22"/>
          <w:szCs w:val="22"/>
        </w:rPr>
        <w:t>The lowest financial offer won’t be awarded if above criterions are not fulfilled, especial</w:t>
      </w:r>
      <w:r w:rsidR="456E96AB" w:rsidRPr="12A2132B">
        <w:rPr>
          <w:rFonts w:ascii="Cambria" w:hAnsi="Cambria" w:cs="Arial"/>
          <w:sz w:val="22"/>
          <w:szCs w:val="22"/>
        </w:rPr>
        <w:t>ly</w:t>
      </w:r>
      <w:r w:rsidRPr="12A2132B">
        <w:rPr>
          <w:rFonts w:ascii="Cambria" w:hAnsi="Cambria" w:cs="Arial"/>
          <w:sz w:val="22"/>
          <w:szCs w:val="22"/>
        </w:rPr>
        <w:t xml:space="preserve"> criterions number 1,</w:t>
      </w:r>
      <w:r w:rsidR="00DD6977" w:rsidRPr="12A2132B">
        <w:rPr>
          <w:rFonts w:ascii="Cambria" w:hAnsi="Cambria" w:cs="Arial"/>
          <w:sz w:val="22"/>
          <w:szCs w:val="22"/>
        </w:rPr>
        <w:t xml:space="preserve"> 2</w:t>
      </w:r>
      <w:r w:rsidRPr="12A2132B">
        <w:rPr>
          <w:rFonts w:ascii="Cambria" w:hAnsi="Cambria" w:cs="Arial"/>
          <w:sz w:val="22"/>
          <w:szCs w:val="22"/>
        </w:rPr>
        <w:t xml:space="preserve">, </w:t>
      </w:r>
      <w:r w:rsidR="00DD6977" w:rsidRPr="12A2132B">
        <w:rPr>
          <w:rFonts w:ascii="Cambria" w:hAnsi="Cambria" w:cs="Arial"/>
          <w:sz w:val="22"/>
          <w:szCs w:val="22"/>
        </w:rPr>
        <w:t>4</w:t>
      </w:r>
      <w:r w:rsidRPr="12A2132B">
        <w:rPr>
          <w:rFonts w:ascii="Cambria" w:hAnsi="Cambria" w:cs="Arial"/>
          <w:sz w:val="22"/>
          <w:szCs w:val="22"/>
        </w:rPr>
        <w:t xml:space="preserve"> and </w:t>
      </w:r>
      <w:r w:rsidR="00DD6977" w:rsidRPr="12A2132B">
        <w:rPr>
          <w:rFonts w:ascii="Cambria" w:hAnsi="Cambria" w:cs="Arial"/>
          <w:sz w:val="22"/>
          <w:szCs w:val="22"/>
        </w:rPr>
        <w:t>5</w:t>
      </w:r>
      <w:r w:rsidRPr="12A2132B">
        <w:rPr>
          <w:rFonts w:ascii="Cambria" w:hAnsi="Cambria" w:cs="Arial"/>
          <w:sz w:val="22"/>
          <w:szCs w:val="22"/>
        </w:rPr>
        <w:t>. These four above listed criteria will bear up to 15% of final evaluation of candidates i.e. up to 60% in total. Financial offer will bear up to 30% while rest of criteria will bear up to 10%.</w:t>
      </w:r>
    </w:p>
    <w:p w14:paraId="62292ECA" w14:textId="77777777" w:rsidR="00CD5372" w:rsidRPr="00DD6977" w:rsidRDefault="00CD5372" w:rsidP="00B07629">
      <w:pPr>
        <w:rPr>
          <w:rFonts w:ascii="Cambria" w:hAnsi="Cambria" w:cs="Arial"/>
          <w:bCs/>
          <w:sz w:val="22"/>
          <w:szCs w:val="22"/>
        </w:rPr>
      </w:pPr>
    </w:p>
    <w:p w14:paraId="553C898E" w14:textId="77777777" w:rsidR="00B07629" w:rsidRPr="00091EE4" w:rsidRDefault="00B07629" w:rsidP="00B07629">
      <w:pPr>
        <w:rPr>
          <w:rStyle w:val="Strong"/>
          <w:rFonts w:ascii="Cambria" w:hAnsi="Cambria"/>
          <w:sz w:val="22"/>
        </w:rPr>
      </w:pPr>
      <w:r>
        <w:rPr>
          <w:rFonts w:ascii="Cambria" w:hAnsi="Cambria" w:cs="Arial"/>
          <w:b/>
          <w:sz w:val="22"/>
          <w:szCs w:val="22"/>
        </w:rPr>
        <w:t>Application</w:t>
      </w:r>
      <w:r w:rsidR="00C14F7E">
        <w:rPr>
          <w:rFonts w:ascii="Cambria" w:hAnsi="Cambria" w:cs="Arial"/>
          <w:b/>
          <w:sz w:val="22"/>
          <w:szCs w:val="22"/>
        </w:rPr>
        <w:t xml:space="preserve"> </w:t>
      </w:r>
      <w:r>
        <w:rPr>
          <w:rStyle w:val="Strong"/>
          <w:rFonts w:ascii="Cambria" w:hAnsi="Cambria"/>
          <w:sz w:val="22"/>
        </w:rPr>
        <w:t>process</w:t>
      </w:r>
    </w:p>
    <w:p w14:paraId="0E7602D3" w14:textId="77777777" w:rsidR="00B07629" w:rsidRPr="00091EE4" w:rsidRDefault="00B07629" w:rsidP="00B07629">
      <w:pPr>
        <w:rPr>
          <w:rFonts w:ascii="Cambria" w:hAnsi="Cambria" w:cs="Arial"/>
          <w:b/>
          <w:sz w:val="22"/>
          <w:szCs w:val="22"/>
        </w:rPr>
      </w:pPr>
    </w:p>
    <w:p w14:paraId="60572441" w14:textId="4536DE10" w:rsidR="00B07629" w:rsidRPr="00091EE4" w:rsidRDefault="00B07629" w:rsidP="00B07629">
      <w:pPr>
        <w:rPr>
          <w:rFonts w:ascii="Cambria" w:hAnsi="Cambria"/>
          <w:sz w:val="22"/>
        </w:rPr>
      </w:pPr>
      <w:r w:rsidRPr="00091EE4">
        <w:rPr>
          <w:rFonts w:ascii="Cambria" w:hAnsi="Cambria"/>
          <w:sz w:val="22"/>
        </w:rPr>
        <w:t xml:space="preserve">If an individual is applying it is necessary to enclose CV with printed hard copies (or e-documents in PDF format on CD) or active web links that indicates experience described in above eligibility section and </w:t>
      </w:r>
      <w:r w:rsidRPr="00091EE4">
        <w:rPr>
          <w:rFonts w:ascii="Cambria" w:hAnsi="Cambria" w:cs="Arial"/>
          <w:sz w:val="22"/>
          <w:szCs w:val="22"/>
        </w:rPr>
        <w:t>daily fee/rate per day in Euro and the number of days predicted for the work. The Consultant should make a breakdown of costs in the budget part of the proposal, including different activities and types of costs</w:t>
      </w:r>
      <w:r w:rsidR="001E2BA6">
        <w:rPr>
          <w:rFonts w:ascii="Cambria" w:hAnsi="Cambria" w:cs="Arial"/>
          <w:sz w:val="22"/>
          <w:szCs w:val="22"/>
        </w:rPr>
        <w:t xml:space="preserve">. </w:t>
      </w:r>
      <w:r w:rsidRPr="00091EE4">
        <w:rPr>
          <w:rFonts w:ascii="Cambria" w:hAnsi="Cambria"/>
          <w:sz w:val="22"/>
        </w:rPr>
        <w:t xml:space="preserve">If </w:t>
      </w:r>
      <w:r w:rsidR="001E13E9">
        <w:rPr>
          <w:rFonts w:ascii="Cambria" w:hAnsi="Cambria"/>
          <w:sz w:val="22"/>
        </w:rPr>
        <w:t xml:space="preserve">a </w:t>
      </w:r>
      <w:r w:rsidRPr="00091EE4">
        <w:rPr>
          <w:rFonts w:ascii="Cambria" w:hAnsi="Cambria"/>
          <w:sz w:val="22"/>
        </w:rPr>
        <w:t>company is applying, beside above listed requests,</w:t>
      </w:r>
      <w:r w:rsidR="001E13E9">
        <w:rPr>
          <w:rFonts w:ascii="Cambria" w:hAnsi="Cambria"/>
          <w:sz w:val="22"/>
        </w:rPr>
        <w:t xml:space="preserve"> it</w:t>
      </w:r>
      <w:r w:rsidRPr="00091EE4">
        <w:rPr>
          <w:rFonts w:ascii="Cambria" w:hAnsi="Cambria"/>
          <w:sz w:val="22"/>
        </w:rPr>
        <w:t xml:space="preserve"> must enclose proof of tax paid. </w:t>
      </w:r>
    </w:p>
    <w:p w14:paraId="0A16B605" w14:textId="77777777" w:rsidR="00B07629" w:rsidRPr="00091EE4" w:rsidRDefault="00B07629" w:rsidP="00B07629">
      <w:pPr>
        <w:rPr>
          <w:rFonts w:ascii="Cambria" w:hAnsi="Cambria"/>
          <w:sz w:val="22"/>
        </w:rPr>
      </w:pPr>
    </w:p>
    <w:p w14:paraId="2451A094" w14:textId="3CB0F928" w:rsidR="00B07629" w:rsidRPr="00091EE4" w:rsidRDefault="00B07629" w:rsidP="00B07629">
      <w:pPr>
        <w:rPr>
          <w:rFonts w:ascii="Cambria" w:hAnsi="Cambria"/>
          <w:sz w:val="22"/>
        </w:rPr>
      </w:pPr>
      <w:r w:rsidRPr="00091EE4">
        <w:rPr>
          <w:rFonts w:ascii="Cambria" w:hAnsi="Cambria"/>
          <w:sz w:val="22"/>
        </w:rPr>
        <w:t xml:space="preserve">Offers should be submitted by </w:t>
      </w:r>
      <w:r w:rsidR="009356A8">
        <w:rPr>
          <w:rFonts w:ascii="Cambria" w:hAnsi="Cambria"/>
          <w:sz w:val="22"/>
        </w:rPr>
        <w:t xml:space="preserve">July </w:t>
      </w:r>
      <w:r w:rsidR="00056D3F">
        <w:rPr>
          <w:rFonts w:ascii="Cambria" w:hAnsi="Cambria"/>
          <w:sz w:val="22"/>
        </w:rPr>
        <w:t>19</w:t>
      </w:r>
      <w:r w:rsidR="00056D3F" w:rsidRPr="00056D3F">
        <w:rPr>
          <w:rFonts w:ascii="Cambria" w:hAnsi="Cambria"/>
          <w:sz w:val="22"/>
          <w:vertAlign w:val="superscript"/>
        </w:rPr>
        <w:t>th</w:t>
      </w:r>
      <w:proofErr w:type="gramStart"/>
      <w:r w:rsidR="00056D3F">
        <w:rPr>
          <w:rFonts w:ascii="Cambria" w:hAnsi="Cambria"/>
          <w:sz w:val="22"/>
        </w:rPr>
        <w:t xml:space="preserve"> </w:t>
      </w:r>
      <w:r w:rsidR="009356A8">
        <w:rPr>
          <w:rFonts w:ascii="Cambria" w:hAnsi="Cambria"/>
          <w:sz w:val="22"/>
        </w:rPr>
        <w:t>202</w:t>
      </w:r>
      <w:r w:rsidR="00ED546E">
        <w:rPr>
          <w:rFonts w:ascii="Cambria" w:hAnsi="Cambria"/>
          <w:sz w:val="22"/>
        </w:rPr>
        <w:t>1</w:t>
      </w:r>
      <w:proofErr w:type="gramEnd"/>
      <w:r w:rsidR="001E2BA6">
        <w:rPr>
          <w:rFonts w:ascii="Cambria" w:hAnsi="Cambria"/>
          <w:sz w:val="22"/>
        </w:rPr>
        <w:t xml:space="preserve"> </w:t>
      </w:r>
      <w:r w:rsidRPr="00091EE4">
        <w:rPr>
          <w:rFonts w:ascii="Cambria" w:hAnsi="Cambria"/>
          <w:sz w:val="22"/>
        </w:rPr>
        <w:t xml:space="preserve">at </w:t>
      </w:r>
      <w:r w:rsidR="00C02F04">
        <w:rPr>
          <w:rFonts w:ascii="Cambria" w:hAnsi="Cambria"/>
          <w:sz w:val="22"/>
        </w:rPr>
        <w:t xml:space="preserve">4 </w:t>
      </w:r>
      <w:r w:rsidR="00C02F04" w:rsidRPr="00091EE4">
        <w:rPr>
          <w:rFonts w:ascii="Cambria" w:hAnsi="Cambria"/>
          <w:sz w:val="22"/>
        </w:rPr>
        <w:t>p.m</w:t>
      </w:r>
      <w:r w:rsidRPr="00091EE4">
        <w:rPr>
          <w:rFonts w:ascii="Cambria" w:hAnsi="Cambria"/>
          <w:sz w:val="22"/>
        </w:rPr>
        <w:t xml:space="preserve">. to the following address: </w:t>
      </w:r>
    </w:p>
    <w:p w14:paraId="6A8A2188" w14:textId="77777777" w:rsidR="00EC4231" w:rsidRDefault="00B07629" w:rsidP="00EC4231">
      <w:pPr>
        <w:rPr>
          <w:szCs w:val="22"/>
          <w:lang w:val="hr-BA"/>
        </w:rPr>
      </w:pPr>
      <w:r w:rsidRPr="00091EE4">
        <w:rPr>
          <w:rFonts w:ascii="Cambria" w:hAnsi="Cambria"/>
          <w:sz w:val="22"/>
        </w:rPr>
        <w:t xml:space="preserve">Procurement Team, CARE International Balkans, </w:t>
      </w:r>
      <w:proofErr w:type="spellStart"/>
      <w:r w:rsidRPr="00091EE4">
        <w:rPr>
          <w:rFonts w:ascii="Cambria" w:hAnsi="Cambria"/>
          <w:sz w:val="22"/>
        </w:rPr>
        <w:t>Hasana</w:t>
      </w:r>
      <w:proofErr w:type="spellEnd"/>
      <w:r w:rsidR="00387470">
        <w:rPr>
          <w:rFonts w:ascii="Cambria" w:hAnsi="Cambria"/>
          <w:sz w:val="22"/>
        </w:rPr>
        <w:t xml:space="preserve"> </w:t>
      </w:r>
      <w:proofErr w:type="spellStart"/>
      <w:r w:rsidRPr="00091EE4">
        <w:rPr>
          <w:rFonts w:ascii="Cambria" w:hAnsi="Cambria"/>
          <w:sz w:val="22"/>
        </w:rPr>
        <w:t>Kaimije</w:t>
      </w:r>
      <w:proofErr w:type="spellEnd"/>
      <w:r w:rsidRPr="00091EE4">
        <w:rPr>
          <w:rFonts w:ascii="Cambria" w:hAnsi="Cambria"/>
          <w:sz w:val="22"/>
        </w:rPr>
        <w:t xml:space="preserve"> 11, 71 000 Sarajevo or to the e-mail address </w:t>
      </w:r>
      <w:hyperlink r:id="rId11" w:history="1">
        <w:r w:rsidR="00EC4231" w:rsidRPr="00EC4231">
          <w:rPr>
            <w:rStyle w:val="Hyperlink"/>
            <w:rFonts w:asciiTheme="majorHAnsi" w:hAnsiTheme="majorHAnsi"/>
            <w:sz w:val="22"/>
            <w:szCs w:val="22"/>
            <w:lang w:val="hr-BA"/>
          </w:rPr>
          <w:t>care@care.ba</w:t>
        </w:r>
      </w:hyperlink>
      <w:r w:rsidR="00EC4231" w:rsidRPr="00EC4231">
        <w:rPr>
          <w:rFonts w:asciiTheme="majorHAnsi" w:hAnsiTheme="majorHAnsi"/>
          <w:sz w:val="22"/>
          <w:szCs w:val="22"/>
          <w:lang w:val="hr-BA"/>
        </w:rPr>
        <w:t xml:space="preserve"> and </w:t>
      </w:r>
      <w:hyperlink r:id="rId12" w:history="1">
        <w:r w:rsidR="00EC4231" w:rsidRPr="00EC4231">
          <w:rPr>
            <w:rStyle w:val="Hyperlink"/>
            <w:rFonts w:asciiTheme="majorHAnsi" w:hAnsiTheme="majorHAnsi"/>
            <w:sz w:val="22"/>
            <w:szCs w:val="22"/>
            <w:lang w:val="hr-BA"/>
          </w:rPr>
          <w:t>shalkic@care.ba</w:t>
        </w:r>
      </w:hyperlink>
    </w:p>
    <w:p w14:paraId="50356175" w14:textId="77777777" w:rsidR="00EC4231" w:rsidRDefault="00EC4231" w:rsidP="00EC4231">
      <w:pPr>
        <w:rPr>
          <w:lang w:val="hr-BA"/>
        </w:rPr>
      </w:pPr>
    </w:p>
    <w:p w14:paraId="2AE8936E" w14:textId="16D06CFD" w:rsidR="00B07629" w:rsidRPr="00956B34" w:rsidRDefault="00B07629" w:rsidP="00B07629">
      <w:pPr>
        <w:rPr>
          <w:rFonts w:ascii="Cambria" w:hAnsi="Cambria"/>
          <w:sz w:val="22"/>
          <w:lang w:val="en-GB"/>
        </w:rPr>
      </w:pPr>
      <w:r w:rsidRPr="00091EE4">
        <w:rPr>
          <w:rFonts w:ascii="Cambria" w:hAnsi="Cambria"/>
          <w:sz w:val="22"/>
        </w:rPr>
        <w:t xml:space="preserve">The offer that is chosen by CARE International Balkans will be notified in writing by </w:t>
      </w:r>
      <w:r w:rsidR="00056D3F">
        <w:rPr>
          <w:rFonts w:ascii="Cambria" w:hAnsi="Cambria" w:cs="Arial"/>
          <w:sz w:val="22"/>
          <w:szCs w:val="22"/>
        </w:rPr>
        <w:t>July 23</w:t>
      </w:r>
      <w:r w:rsidR="00056D3F" w:rsidRPr="00056D3F">
        <w:rPr>
          <w:rFonts w:ascii="Cambria" w:hAnsi="Cambria" w:cs="Arial"/>
          <w:sz w:val="22"/>
          <w:szCs w:val="22"/>
          <w:vertAlign w:val="superscript"/>
        </w:rPr>
        <w:t>rd</w:t>
      </w:r>
      <w:r w:rsidR="00056D3F">
        <w:rPr>
          <w:rFonts w:ascii="Cambria" w:hAnsi="Cambria" w:cs="Arial"/>
          <w:sz w:val="22"/>
          <w:szCs w:val="22"/>
        </w:rPr>
        <w:t xml:space="preserve"> </w:t>
      </w:r>
      <w:r w:rsidR="00ED546E">
        <w:rPr>
          <w:rFonts w:ascii="Cambria" w:hAnsi="Cambria" w:cs="Arial"/>
          <w:sz w:val="22"/>
          <w:szCs w:val="22"/>
        </w:rPr>
        <w:t>2021</w:t>
      </w:r>
      <w:r w:rsidRPr="001426B2">
        <w:rPr>
          <w:rFonts w:ascii="Cambria" w:hAnsi="Cambria"/>
          <w:sz w:val="22"/>
        </w:rPr>
        <w:t xml:space="preserve">. </w:t>
      </w:r>
    </w:p>
    <w:p w14:paraId="3C9A53A1" w14:textId="77777777" w:rsidR="00AE0F91" w:rsidRPr="00091EE4" w:rsidRDefault="00AE0F91" w:rsidP="009137E7">
      <w:pPr>
        <w:rPr>
          <w:rFonts w:ascii="Cambria" w:hAnsi="Cambria" w:cs="Arial"/>
          <w:b/>
          <w:sz w:val="22"/>
          <w:szCs w:val="22"/>
        </w:rPr>
      </w:pPr>
    </w:p>
    <w:p w14:paraId="52574814" w14:textId="77777777"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Reports</w:t>
      </w:r>
    </w:p>
    <w:p w14:paraId="797509DE" w14:textId="77777777" w:rsidR="0042691C" w:rsidRPr="00091EE4" w:rsidRDefault="0042691C" w:rsidP="0042691C">
      <w:pPr>
        <w:ind w:left="720"/>
        <w:rPr>
          <w:rFonts w:ascii="Cambria" w:hAnsi="Cambria" w:cs="Arial"/>
          <w:bCs/>
          <w:sz w:val="22"/>
          <w:szCs w:val="22"/>
        </w:rPr>
      </w:pPr>
    </w:p>
    <w:p w14:paraId="1A088B5A" w14:textId="3A1A0246" w:rsidR="009E554D" w:rsidRPr="00091EE4" w:rsidRDefault="009E554D" w:rsidP="009E554D">
      <w:pPr>
        <w:rPr>
          <w:rFonts w:ascii="Cambria" w:hAnsi="Cambria" w:cs="Arial"/>
          <w:sz w:val="22"/>
          <w:szCs w:val="22"/>
        </w:rPr>
      </w:pPr>
      <w:r w:rsidRPr="00091EE4">
        <w:rPr>
          <w:rFonts w:ascii="Cambria" w:hAnsi="Cambria" w:cs="Arial"/>
          <w:sz w:val="22"/>
          <w:szCs w:val="22"/>
        </w:rPr>
        <w:t>Following document</w:t>
      </w:r>
      <w:r w:rsidR="002C7513">
        <w:rPr>
          <w:rFonts w:ascii="Cambria" w:hAnsi="Cambria" w:cs="Arial"/>
          <w:sz w:val="22"/>
          <w:szCs w:val="22"/>
        </w:rPr>
        <w:t>s</w:t>
      </w:r>
      <w:r w:rsidRPr="00091EE4">
        <w:rPr>
          <w:rFonts w:ascii="Cambria" w:hAnsi="Cambria" w:cs="Arial"/>
          <w:sz w:val="22"/>
          <w:szCs w:val="22"/>
        </w:rPr>
        <w:t xml:space="preserve"> </w:t>
      </w:r>
      <w:proofErr w:type="gramStart"/>
      <w:r w:rsidRPr="00091EE4">
        <w:rPr>
          <w:rFonts w:ascii="Cambria" w:hAnsi="Cambria" w:cs="Arial"/>
          <w:sz w:val="22"/>
          <w:szCs w:val="22"/>
        </w:rPr>
        <w:t>have to</w:t>
      </w:r>
      <w:proofErr w:type="gramEnd"/>
      <w:r w:rsidRPr="00091EE4">
        <w:rPr>
          <w:rFonts w:ascii="Cambria" w:hAnsi="Cambria" w:cs="Arial"/>
          <w:sz w:val="22"/>
          <w:szCs w:val="22"/>
        </w:rPr>
        <w:t xml:space="preserve"> be submitted in </w:t>
      </w:r>
      <w:r w:rsidR="00DD6977">
        <w:rPr>
          <w:rFonts w:ascii="Cambria" w:hAnsi="Cambria" w:cs="Arial"/>
          <w:sz w:val="22"/>
          <w:szCs w:val="22"/>
        </w:rPr>
        <w:t>electronic versions:</w:t>
      </w:r>
    </w:p>
    <w:p w14:paraId="54D6BF5B" w14:textId="77777777" w:rsidR="00241461" w:rsidRPr="00091EE4" w:rsidRDefault="00241461" w:rsidP="00241461">
      <w:pPr>
        <w:rPr>
          <w:rFonts w:ascii="Cambria" w:hAnsi="Cambria" w:cs="Arial"/>
          <w:b/>
          <w:bCs/>
          <w:sz w:val="22"/>
          <w:szCs w:val="22"/>
        </w:rPr>
      </w:pPr>
    </w:p>
    <w:p w14:paraId="4D77E0B9" w14:textId="778826F1" w:rsidR="009E554D" w:rsidRPr="00091EE4" w:rsidRDefault="002C7513" w:rsidP="00241461">
      <w:pPr>
        <w:rPr>
          <w:rFonts w:ascii="Cambria" w:hAnsi="Cambria" w:cs="Arial"/>
          <w:bCs/>
          <w:sz w:val="22"/>
          <w:szCs w:val="22"/>
        </w:rPr>
      </w:pPr>
      <w:r>
        <w:rPr>
          <w:rFonts w:ascii="Cambria" w:hAnsi="Cambria" w:cs="Arial"/>
          <w:b/>
          <w:bCs/>
          <w:sz w:val="22"/>
          <w:szCs w:val="22"/>
        </w:rPr>
        <w:t>School Baseline Assessment</w:t>
      </w:r>
      <w:r w:rsidR="009E554D" w:rsidRPr="00091EE4">
        <w:rPr>
          <w:rFonts w:ascii="Cambria" w:hAnsi="Cambria" w:cs="Arial"/>
          <w:b/>
          <w:bCs/>
          <w:sz w:val="22"/>
          <w:szCs w:val="22"/>
        </w:rPr>
        <w:t>:</w:t>
      </w:r>
    </w:p>
    <w:p w14:paraId="0AF4EACF" w14:textId="4BBBC2BA" w:rsidR="00241461" w:rsidRPr="00091EE4" w:rsidRDefault="0001542D" w:rsidP="00AC7C2F">
      <w:pPr>
        <w:numPr>
          <w:ilvl w:val="0"/>
          <w:numId w:val="3"/>
        </w:numPr>
        <w:rPr>
          <w:rFonts w:ascii="Cambria" w:hAnsi="Cambria" w:cs="Arial"/>
          <w:bCs/>
          <w:sz w:val="22"/>
          <w:szCs w:val="22"/>
        </w:rPr>
      </w:pPr>
      <w:r w:rsidRPr="00091EE4">
        <w:rPr>
          <w:rFonts w:ascii="Cambria" w:hAnsi="Cambria" w:cs="Arial"/>
          <w:bCs/>
          <w:sz w:val="22"/>
          <w:szCs w:val="22"/>
        </w:rPr>
        <w:t>S</w:t>
      </w:r>
      <w:r w:rsidR="00365956" w:rsidRPr="00091EE4">
        <w:rPr>
          <w:rFonts w:ascii="Cambria" w:hAnsi="Cambria" w:cs="Arial"/>
          <w:bCs/>
          <w:sz w:val="22"/>
          <w:szCs w:val="22"/>
        </w:rPr>
        <w:t xml:space="preserve">hould be </w:t>
      </w:r>
      <w:r w:rsidR="002D3A0D" w:rsidRPr="00091EE4">
        <w:rPr>
          <w:rFonts w:ascii="Cambria" w:hAnsi="Cambria" w:cs="Arial"/>
          <w:bCs/>
          <w:sz w:val="22"/>
          <w:szCs w:val="22"/>
        </w:rPr>
        <w:t>no longer</w:t>
      </w:r>
      <w:r w:rsidR="00365956" w:rsidRPr="00091EE4">
        <w:rPr>
          <w:rFonts w:ascii="Cambria" w:hAnsi="Cambria" w:cs="Arial"/>
          <w:bCs/>
          <w:sz w:val="22"/>
          <w:szCs w:val="22"/>
        </w:rPr>
        <w:t xml:space="preserve"> than </w:t>
      </w:r>
      <w:r w:rsidR="000E6261">
        <w:rPr>
          <w:rFonts w:ascii="Cambria" w:hAnsi="Cambria" w:cs="Arial"/>
          <w:bCs/>
          <w:sz w:val="22"/>
          <w:szCs w:val="22"/>
        </w:rPr>
        <w:t>15</w:t>
      </w:r>
      <w:r w:rsidR="00365956" w:rsidRPr="00091EE4">
        <w:rPr>
          <w:rFonts w:ascii="Cambria" w:hAnsi="Cambria" w:cs="Arial"/>
          <w:bCs/>
          <w:sz w:val="22"/>
          <w:szCs w:val="22"/>
        </w:rPr>
        <w:t xml:space="preserve"> pages (Ari</w:t>
      </w:r>
      <w:r w:rsidR="00F74ADA" w:rsidRPr="00091EE4">
        <w:rPr>
          <w:rFonts w:ascii="Cambria" w:hAnsi="Cambria" w:cs="Arial"/>
          <w:bCs/>
          <w:sz w:val="22"/>
          <w:szCs w:val="22"/>
        </w:rPr>
        <w:t xml:space="preserve">al or Times New Roman, font 11) </w:t>
      </w:r>
    </w:p>
    <w:p w14:paraId="70E0B341" w14:textId="7A3DD213" w:rsidR="0001542D" w:rsidRPr="00091EE4" w:rsidRDefault="0001542D" w:rsidP="00AC7C2F">
      <w:pPr>
        <w:numPr>
          <w:ilvl w:val="0"/>
          <w:numId w:val="3"/>
        </w:numPr>
        <w:rPr>
          <w:rFonts w:ascii="Cambria" w:hAnsi="Cambria" w:cs="Arial"/>
          <w:bCs/>
          <w:sz w:val="22"/>
          <w:szCs w:val="22"/>
        </w:rPr>
      </w:pPr>
      <w:r w:rsidRPr="00091EE4">
        <w:rPr>
          <w:rFonts w:ascii="Cambria" w:hAnsi="Cambria" w:cs="Arial"/>
          <w:bCs/>
          <w:sz w:val="22"/>
          <w:szCs w:val="22"/>
        </w:rPr>
        <w:t>Should present disaggregated data based on sex</w:t>
      </w:r>
      <w:r w:rsidR="00D91F1B">
        <w:rPr>
          <w:rFonts w:ascii="Cambria" w:hAnsi="Cambria" w:cs="Arial"/>
          <w:bCs/>
          <w:sz w:val="22"/>
          <w:szCs w:val="22"/>
        </w:rPr>
        <w:t>,</w:t>
      </w:r>
      <w:r w:rsidRPr="00091EE4">
        <w:rPr>
          <w:rFonts w:ascii="Cambria" w:hAnsi="Cambria" w:cs="Arial"/>
          <w:bCs/>
          <w:sz w:val="22"/>
          <w:szCs w:val="22"/>
        </w:rPr>
        <w:t xml:space="preserve"> </w:t>
      </w:r>
      <w:proofErr w:type="gramStart"/>
      <w:r w:rsidRPr="00091EE4">
        <w:rPr>
          <w:rFonts w:ascii="Cambria" w:hAnsi="Cambria" w:cs="Arial"/>
          <w:bCs/>
          <w:sz w:val="22"/>
          <w:szCs w:val="22"/>
        </w:rPr>
        <w:t>ethnicity</w:t>
      </w:r>
      <w:proofErr w:type="gramEnd"/>
      <w:r w:rsidR="00D91F1B" w:rsidRPr="00D91F1B">
        <w:rPr>
          <w:rFonts w:asciiTheme="majorHAnsi" w:hAnsiTheme="majorHAnsi" w:cs="Arial"/>
          <w:bCs/>
          <w:sz w:val="22"/>
          <w:szCs w:val="22"/>
          <w:lang w:val="en-GB"/>
        </w:rPr>
        <w:t xml:space="preserve"> </w:t>
      </w:r>
      <w:r w:rsidR="00D91F1B">
        <w:rPr>
          <w:rFonts w:asciiTheme="majorHAnsi" w:hAnsiTheme="majorHAnsi" w:cs="Arial"/>
          <w:bCs/>
          <w:sz w:val="22"/>
          <w:szCs w:val="22"/>
          <w:lang w:val="en-GB"/>
        </w:rPr>
        <w:t>and other vulnerability criteria (i.e., disability)</w:t>
      </w:r>
      <w:r w:rsidRPr="00091EE4">
        <w:rPr>
          <w:rFonts w:ascii="Cambria" w:hAnsi="Cambria" w:cs="Arial"/>
          <w:bCs/>
          <w:sz w:val="22"/>
          <w:szCs w:val="22"/>
        </w:rPr>
        <w:t>.</w:t>
      </w:r>
    </w:p>
    <w:p w14:paraId="45FB4F68" w14:textId="77777777" w:rsidR="00F23A79" w:rsidRDefault="009E554D" w:rsidP="00241461">
      <w:pPr>
        <w:numPr>
          <w:ilvl w:val="0"/>
          <w:numId w:val="3"/>
        </w:numPr>
        <w:rPr>
          <w:rFonts w:ascii="Cambria" w:hAnsi="Cambria" w:cs="Arial"/>
          <w:bCs/>
          <w:sz w:val="22"/>
          <w:szCs w:val="22"/>
        </w:rPr>
      </w:pPr>
      <w:r w:rsidRPr="00091EE4">
        <w:rPr>
          <w:rFonts w:ascii="Cambria" w:hAnsi="Cambria" w:cs="Arial"/>
          <w:sz w:val="22"/>
          <w:szCs w:val="22"/>
        </w:rPr>
        <w:t xml:space="preserve">The report fulfills the requirements </w:t>
      </w:r>
      <w:r w:rsidR="00A273DF" w:rsidRPr="00091EE4">
        <w:rPr>
          <w:rFonts w:ascii="Cambria" w:hAnsi="Cambria" w:cs="Arial"/>
          <w:sz w:val="22"/>
          <w:szCs w:val="22"/>
        </w:rPr>
        <w:t xml:space="preserve">listed in </w:t>
      </w:r>
      <w:r w:rsidRPr="00091EE4">
        <w:rPr>
          <w:rFonts w:ascii="Cambria" w:hAnsi="Cambria" w:cs="Arial"/>
          <w:sz w:val="22"/>
          <w:szCs w:val="22"/>
        </w:rPr>
        <w:t>the T</w:t>
      </w:r>
      <w:r w:rsidR="00D440DE">
        <w:rPr>
          <w:rFonts w:ascii="Cambria" w:hAnsi="Cambria" w:cs="Arial"/>
          <w:sz w:val="22"/>
          <w:szCs w:val="22"/>
        </w:rPr>
        <w:t xml:space="preserve">erms </w:t>
      </w:r>
      <w:r w:rsidRPr="00091EE4">
        <w:rPr>
          <w:rFonts w:ascii="Cambria" w:hAnsi="Cambria" w:cs="Arial"/>
          <w:sz w:val="22"/>
          <w:szCs w:val="22"/>
        </w:rPr>
        <w:t>o</w:t>
      </w:r>
      <w:r w:rsidR="00D440DE">
        <w:rPr>
          <w:rFonts w:ascii="Cambria" w:hAnsi="Cambria" w:cs="Arial"/>
          <w:sz w:val="22"/>
          <w:szCs w:val="22"/>
        </w:rPr>
        <w:t xml:space="preserve">f </w:t>
      </w:r>
      <w:r w:rsidRPr="00091EE4">
        <w:rPr>
          <w:rFonts w:ascii="Cambria" w:hAnsi="Cambria" w:cs="Arial"/>
          <w:sz w:val="22"/>
          <w:szCs w:val="22"/>
        </w:rPr>
        <w:t>R</w:t>
      </w:r>
      <w:r w:rsidR="00D440DE">
        <w:rPr>
          <w:rFonts w:ascii="Cambria" w:hAnsi="Cambria" w:cs="Arial"/>
          <w:sz w:val="22"/>
          <w:szCs w:val="22"/>
        </w:rPr>
        <w:t>eference</w:t>
      </w:r>
      <w:r w:rsidR="00A273DF" w:rsidRPr="00091EE4">
        <w:rPr>
          <w:rFonts w:ascii="Cambria" w:hAnsi="Cambria" w:cs="Arial"/>
          <w:sz w:val="22"/>
          <w:szCs w:val="22"/>
        </w:rPr>
        <w:t>.</w:t>
      </w:r>
    </w:p>
    <w:p w14:paraId="2A340F22" w14:textId="5BAF2DE1" w:rsidR="00DD6977" w:rsidRPr="00DD6977" w:rsidRDefault="00F23A79" w:rsidP="003A2CFC">
      <w:pPr>
        <w:numPr>
          <w:ilvl w:val="0"/>
          <w:numId w:val="3"/>
        </w:numPr>
        <w:rPr>
          <w:rFonts w:ascii="Cambria" w:hAnsi="Cambria" w:cs="Arial"/>
          <w:b/>
          <w:sz w:val="22"/>
          <w:szCs w:val="22"/>
        </w:rPr>
      </w:pPr>
      <w:r w:rsidRPr="00DD6977">
        <w:rPr>
          <w:rFonts w:ascii="Cambria" w:hAnsi="Cambria" w:cs="Arial"/>
          <w:sz w:val="22"/>
          <w:szCs w:val="22"/>
        </w:rPr>
        <w:t>Study</w:t>
      </w:r>
      <w:r w:rsidR="00365956" w:rsidRPr="00DD6977">
        <w:rPr>
          <w:rFonts w:ascii="Cambria" w:hAnsi="Cambria" w:cs="Arial"/>
          <w:sz w:val="22"/>
          <w:szCs w:val="22"/>
        </w:rPr>
        <w:t xml:space="preserve"> should be written in English</w:t>
      </w:r>
      <w:r w:rsidR="00D440DE" w:rsidRPr="00DD6977">
        <w:rPr>
          <w:rFonts w:ascii="Cambria" w:hAnsi="Cambria" w:cs="Arial"/>
          <w:b/>
          <w:bCs/>
          <w:sz w:val="22"/>
          <w:szCs w:val="22"/>
        </w:rPr>
        <w:t xml:space="preserve"> </w:t>
      </w:r>
      <w:r w:rsidR="002D3A0D" w:rsidRPr="00DD6977">
        <w:rPr>
          <w:rFonts w:ascii="Cambria" w:hAnsi="Cambria" w:cs="Arial"/>
          <w:bCs/>
          <w:sz w:val="22"/>
          <w:szCs w:val="22"/>
        </w:rPr>
        <w:t>(text must be edited free from spelling mistakes and unclear linguistic formulations)</w:t>
      </w:r>
      <w:r w:rsidR="00365956" w:rsidRPr="00DD6977">
        <w:rPr>
          <w:rFonts w:ascii="Cambria" w:hAnsi="Cambria" w:cs="Arial"/>
          <w:bCs/>
          <w:sz w:val="22"/>
          <w:szCs w:val="22"/>
        </w:rPr>
        <w:t>.</w:t>
      </w:r>
    </w:p>
    <w:p w14:paraId="6A8002ED" w14:textId="7183A8C6" w:rsidR="00DD6977" w:rsidRPr="00DD6977" w:rsidRDefault="00DD6977" w:rsidP="00DD6977">
      <w:pPr>
        <w:numPr>
          <w:ilvl w:val="0"/>
          <w:numId w:val="3"/>
        </w:numPr>
        <w:rPr>
          <w:rFonts w:ascii="Cambria" w:hAnsi="Cambria" w:cs="Arial"/>
          <w:b/>
          <w:sz w:val="22"/>
          <w:szCs w:val="22"/>
        </w:rPr>
      </w:pPr>
      <w:r w:rsidRPr="00DD6977">
        <w:rPr>
          <w:rFonts w:ascii="Cambria" w:hAnsi="Cambria" w:cs="Arial"/>
          <w:bCs/>
          <w:sz w:val="22"/>
          <w:szCs w:val="22"/>
        </w:rPr>
        <w:t>Should include baseline measurements of relevant project indicators in targeted schools (SDG 5.2.1; SDG 16.1; Percentage of youth that demonstrate increased knowledge and awareness, and improved attitudes and behaviors related to healthy lifestyles, and gender equality</w:t>
      </w:r>
      <w:r>
        <w:rPr>
          <w:rFonts w:ascii="Cambria" w:hAnsi="Cambria" w:cs="Arial"/>
          <w:bCs/>
          <w:sz w:val="22"/>
          <w:szCs w:val="22"/>
        </w:rPr>
        <w:t xml:space="preserve"> and violence</w:t>
      </w:r>
      <w:r w:rsidRPr="00DD6977">
        <w:rPr>
          <w:rFonts w:ascii="Cambria" w:hAnsi="Cambria" w:cs="Arial"/>
          <w:bCs/>
          <w:sz w:val="22"/>
          <w:szCs w:val="22"/>
        </w:rPr>
        <w:t xml:space="preserve"> (SADD and disaggregated by country)</w:t>
      </w:r>
    </w:p>
    <w:p w14:paraId="34190F9E" w14:textId="77777777" w:rsidR="00DD6977" w:rsidRDefault="00DD6977" w:rsidP="00DD6977">
      <w:pPr>
        <w:rPr>
          <w:rFonts w:ascii="Cambria" w:hAnsi="Cambria" w:cs="Arial"/>
          <w:bCs/>
          <w:sz w:val="22"/>
          <w:szCs w:val="22"/>
        </w:rPr>
      </w:pPr>
    </w:p>
    <w:p w14:paraId="7968CEB3" w14:textId="056C6B6D" w:rsidR="00DD6977" w:rsidRDefault="00DD6977" w:rsidP="00DD6977">
      <w:pPr>
        <w:rPr>
          <w:rFonts w:ascii="Cambria" w:hAnsi="Cambria" w:cs="Arial"/>
          <w:b/>
          <w:sz w:val="22"/>
          <w:szCs w:val="22"/>
        </w:rPr>
      </w:pPr>
      <w:r w:rsidRPr="00DD6977">
        <w:rPr>
          <w:rFonts w:ascii="Cambria" w:hAnsi="Cambria" w:cs="Arial"/>
          <w:b/>
          <w:sz w:val="22"/>
          <w:szCs w:val="22"/>
        </w:rPr>
        <w:t>School Baseline Assessment Summary</w:t>
      </w:r>
      <w:r>
        <w:rPr>
          <w:rFonts w:ascii="Cambria" w:hAnsi="Cambria" w:cs="Arial"/>
          <w:b/>
          <w:sz w:val="22"/>
          <w:szCs w:val="22"/>
        </w:rPr>
        <w:t>:</w:t>
      </w:r>
    </w:p>
    <w:p w14:paraId="2B61DD83" w14:textId="08918F2B" w:rsidR="00DD6977" w:rsidRPr="00DD6977" w:rsidRDefault="00DD6977" w:rsidP="00DD6977">
      <w:pPr>
        <w:pStyle w:val="ListParagraph"/>
        <w:numPr>
          <w:ilvl w:val="0"/>
          <w:numId w:val="3"/>
        </w:numPr>
        <w:ind w:hanging="720"/>
        <w:rPr>
          <w:rFonts w:ascii="Cambria" w:hAnsi="Cambria" w:cs="Arial"/>
          <w:bCs/>
          <w:sz w:val="22"/>
          <w:szCs w:val="22"/>
        </w:rPr>
      </w:pPr>
      <w:r w:rsidRPr="00DD6977">
        <w:rPr>
          <w:rFonts w:ascii="Cambria" w:hAnsi="Cambria" w:cs="Arial"/>
          <w:bCs/>
          <w:sz w:val="22"/>
          <w:szCs w:val="22"/>
        </w:rPr>
        <w:t>Should be no longer than 5 pages (Arial or Times New Roman, font 11</w:t>
      </w:r>
      <w:proofErr w:type="gramStart"/>
      <w:r w:rsidRPr="00DD6977">
        <w:rPr>
          <w:rFonts w:ascii="Cambria" w:hAnsi="Cambria" w:cs="Arial"/>
          <w:bCs/>
          <w:sz w:val="22"/>
          <w:szCs w:val="22"/>
        </w:rPr>
        <w:t>);</w:t>
      </w:r>
      <w:proofErr w:type="gramEnd"/>
    </w:p>
    <w:p w14:paraId="751E512A" w14:textId="77777777" w:rsidR="009137E7" w:rsidRPr="00091EE4" w:rsidRDefault="009137E7" w:rsidP="009137E7">
      <w:pPr>
        <w:rPr>
          <w:rFonts w:ascii="Cambria" w:hAnsi="Cambria" w:cs="Arial"/>
          <w:b/>
          <w:sz w:val="22"/>
          <w:szCs w:val="22"/>
        </w:rPr>
      </w:pPr>
    </w:p>
    <w:p w14:paraId="12FAE268" w14:textId="5EDDE5EA" w:rsidR="00412770" w:rsidRPr="00412770" w:rsidRDefault="00412770" w:rsidP="00412770">
      <w:pPr>
        <w:rPr>
          <w:rFonts w:ascii="Cambria" w:hAnsi="Cambria" w:cs="Arial"/>
          <w:b/>
          <w:sz w:val="22"/>
          <w:szCs w:val="22"/>
        </w:rPr>
      </w:pPr>
      <w:r w:rsidRPr="00412770">
        <w:rPr>
          <w:rFonts w:ascii="Cambria" w:hAnsi="Cambria" w:cs="Arial"/>
          <w:b/>
          <w:sz w:val="22"/>
          <w:szCs w:val="22"/>
        </w:rPr>
        <w:t xml:space="preserve">School </w:t>
      </w:r>
      <w:proofErr w:type="spellStart"/>
      <w:r>
        <w:rPr>
          <w:rFonts w:ascii="Cambria" w:hAnsi="Cambria" w:cs="Arial"/>
          <w:b/>
          <w:sz w:val="22"/>
          <w:szCs w:val="22"/>
        </w:rPr>
        <w:t>Endline</w:t>
      </w:r>
      <w:proofErr w:type="spellEnd"/>
      <w:r>
        <w:rPr>
          <w:rFonts w:ascii="Cambria" w:hAnsi="Cambria" w:cs="Arial"/>
          <w:b/>
          <w:sz w:val="22"/>
          <w:szCs w:val="22"/>
        </w:rPr>
        <w:t xml:space="preserve"> </w:t>
      </w:r>
      <w:r w:rsidR="00ED546E">
        <w:rPr>
          <w:rFonts w:ascii="Cambria" w:hAnsi="Cambria" w:cs="Arial"/>
          <w:b/>
          <w:sz w:val="22"/>
          <w:szCs w:val="22"/>
        </w:rPr>
        <w:t>Evaluation</w:t>
      </w:r>
      <w:r w:rsidRPr="00412770">
        <w:rPr>
          <w:rFonts w:ascii="Cambria" w:hAnsi="Cambria" w:cs="Arial"/>
          <w:b/>
          <w:sz w:val="22"/>
          <w:szCs w:val="22"/>
        </w:rPr>
        <w:t>:</w:t>
      </w:r>
    </w:p>
    <w:p w14:paraId="108393F8" w14:textId="12D60941" w:rsidR="00412770" w:rsidRPr="00DD6977" w:rsidRDefault="00412770" w:rsidP="00DD6977">
      <w:pPr>
        <w:pStyle w:val="ListParagraph"/>
        <w:numPr>
          <w:ilvl w:val="0"/>
          <w:numId w:val="17"/>
        </w:numPr>
        <w:rPr>
          <w:rFonts w:ascii="Cambria" w:hAnsi="Cambria" w:cs="Arial"/>
          <w:bCs/>
          <w:sz w:val="22"/>
          <w:szCs w:val="22"/>
        </w:rPr>
      </w:pPr>
      <w:r w:rsidRPr="00DD6977">
        <w:rPr>
          <w:rFonts w:ascii="Cambria" w:hAnsi="Cambria" w:cs="Arial"/>
          <w:bCs/>
          <w:sz w:val="22"/>
          <w:szCs w:val="22"/>
        </w:rPr>
        <w:t xml:space="preserve">Should be no longer than 30 pages (Arial or Times New Roman, font 11) </w:t>
      </w:r>
    </w:p>
    <w:p w14:paraId="2D280C97" w14:textId="22E7F91D" w:rsidR="00412770" w:rsidRPr="00DD6977" w:rsidRDefault="00412770" w:rsidP="12A2132B">
      <w:pPr>
        <w:pStyle w:val="ListParagraph"/>
        <w:numPr>
          <w:ilvl w:val="0"/>
          <w:numId w:val="17"/>
        </w:numPr>
        <w:rPr>
          <w:rFonts w:ascii="Cambria" w:hAnsi="Cambria" w:cs="Arial"/>
          <w:sz w:val="22"/>
          <w:szCs w:val="22"/>
        </w:rPr>
      </w:pPr>
      <w:r w:rsidRPr="12A2132B">
        <w:rPr>
          <w:rFonts w:ascii="Cambria" w:hAnsi="Cambria" w:cs="Arial"/>
          <w:sz w:val="22"/>
          <w:szCs w:val="22"/>
        </w:rPr>
        <w:t>Should present disaggregated data based on sex and if feasible ethnicity.</w:t>
      </w:r>
      <w:r w:rsidR="5304FABC" w:rsidRPr="12A2132B">
        <w:rPr>
          <w:rFonts w:ascii="Cambria" w:hAnsi="Cambria" w:cs="Arial"/>
          <w:sz w:val="22"/>
          <w:szCs w:val="22"/>
        </w:rPr>
        <w:t xml:space="preserve"> </w:t>
      </w:r>
      <w:r w:rsidRPr="12A2132B">
        <w:rPr>
          <w:rFonts w:ascii="Cambria" w:hAnsi="Cambria" w:cs="Arial"/>
          <w:sz w:val="22"/>
          <w:szCs w:val="22"/>
        </w:rPr>
        <w:t>The report fulfills the requirements listed in the Terms of Reference.</w:t>
      </w:r>
    </w:p>
    <w:p w14:paraId="390895EC" w14:textId="73EF7774" w:rsidR="00DD6977" w:rsidRPr="00DD6977" w:rsidRDefault="00412770" w:rsidP="00DD6977">
      <w:pPr>
        <w:pStyle w:val="ListParagraph"/>
        <w:numPr>
          <w:ilvl w:val="0"/>
          <w:numId w:val="17"/>
        </w:numPr>
        <w:rPr>
          <w:rFonts w:ascii="Cambria" w:hAnsi="Cambria" w:cs="Arial"/>
          <w:bCs/>
          <w:sz w:val="22"/>
          <w:szCs w:val="22"/>
        </w:rPr>
      </w:pPr>
      <w:r w:rsidRPr="00DD6977">
        <w:rPr>
          <w:rFonts w:ascii="Cambria" w:hAnsi="Cambria" w:cs="Arial"/>
          <w:bCs/>
          <w:sz w:val="22"/>
          <w:szCs w:val="22"/>
        </w:rPr>
        <w:t>Study should be written in English (text must be edited free from spelling mistakes and unclear linguistic formulations).</w:t>
      </w:r>
    </w:p>
    <w:p w14:paraId="6076F404" w14:textId="221920B5" w:rsidR="00DD6977" w:rsidRPr="00DD6977" w:rsidRDefault="00DD6977" w:rsidP="00DD6977">
      <w:pPr>
        <w:pStyle w:val="ListParagraph"/>
        <w:numPr>
          <w:ilvl w:val="0"/>
          <w:numId w:val="17"/>
        </w:numPr>
        <w:rPr>
          <w:rFonts w:ascii="Cambria" w:hAnsi="Cambria" w:cs="Arial"/>
          <w:bCs/>
          <w:sz w:val="22"/>
          <w:szCs w:val="22"/>
        </w:rPr>
      </w:pPr>
      <w:r w:rsidRPr="00DD6977">
        <w:rPr>
          <w:rFonts w:ascii="Cambria" w:hAnsi="Cambria" w:cs="Arial"/>
          <w:bCs/>
          <w:sz w:val="22"/>
          <w:szCs w:val="22"/>
        </w:rPr>
        <w:t xml:space="preserve">Should include </w:t>
      </w:r>
      <w:proofErr w:type="spellStart"/>
      <w:r w:rsidRPr="00DD6977">
        <w:rPr>
          <w:rFonts w:ascii="Cambria" w:hAnsi="Cambria" w:cs="Arial"/>
          <w:bCs/>
          <w:sz w:val="22"/>
          <w:szCs w:val="22"/>
        </w:rPr>
        <w:t>endline</w:t>
      </w:r>
      <w:proofErr w:type="spellEnd"/>
      <w:r w:rsidRPr="00DD6977">
        <w:rPr>
          <w:rFonts w:ascii="Cambria" w:hAnsi="Cambria" w:cs="Arial"/>
          <w:bCs/>
          <w:sz w:val="22"/>
          <w:szCs w:val="22"/>
        </w:rPr>
        <w:t xml:space="preserve"> measurements of relevant project indicators in targeted schools (SDG 5.2.1; SDG 16.1; Percentage of youth that demonstrate increased knowledge and awareness, and improved attitudes and behaviors related to healthy lifestyles, and gender equality and violence (SADD and disaggregated by country)</w:t>
      </w:r>
    </w:p>
    <w:p w14:paraId="12F1C749" w14:textId="77777777" w:rsidR="00DD6977" w:rsidRDefault="00DD6977" w:rsidP="00412770">
      <w:pPr>
        <w:rPr>
          <w:rFonts w:ascii="Cambria" w:hAnsi="Cambria" w:cs="Arial"/>
          <w:bCs/>
          <w:sz w:val="22"/>
          <w:szCs w:val="22"/>
        </w:rPr>
      </w:pPr>
    </w:p>
    <w:p w14:paraId="4C301FE7" w14:textId="5A5B07F0" w:rsidR="00DD6977" w:rsidRDefault="00DD6977" w:rsidP="00DD6977">
      <w:pPr>
        <w:rPr>
          <w:rFonts w:ascii="Cambria" w:hAnsi="Cambria" w:cs="Arial"/>
          <w:b/>
          <w:sz w:val="22"/>
          <w:szCs w:val="22"/>
        </w:rPr>
      </w:pPr>
      <w:r w:rsidRPr="00FA6ACC">
        <w:rPr>
          <w:rFonts w:ascii="Cambria" w:hAnsi="Cambria" w:cs="Arial"/>
          <w:b/>
          <w:sz w:val="22"/>
          <w:szCs w:val="22"/>
        </w:rPr>
        <w:t xml:space="preserve">School </w:t>
      </w:r>
      <w:proofErr w:type="spellStart"/>
      <w:r>
        <w:rPr>
          <w:rFonts w:ascii="Cambria" w:hAnsi="Cambria" w:cs="Arial"/>
          <w:b/>
          <w:sz w:val="22"/>
          <w:szCs w:val="22"/>
        </w:rPr>
        <w:t>Endline</w:t>
      </w:r>
      <w:proofErr w:type="spellEnd"/>
      <w:r>
        <w:rPr>
          <w:rFonts w:ascii="Cambria" w:hAnsi="Cambria" w:cs="Arial"/>
          <w:b/>
          <w:sz w:val="22"/>
          <w:szCs w:val="22"/>
        </w:rPr>
        <w:t xml:space="preserve"> </w:t>
      </w:r>
      <w:r w:rsidR="00ED546E">
        <w:rPr>
          <w:rFonts w:ascii="Cambria" w:hAnsi="Cambria" w:cs="Arial"/>
          <w:b/>
          <w:sz w:val="22"/>
          <w:szCs w:val="22"/>
        </w:rPr>
        <w:t>Evaluation</w:t>
      </w:r>
      <w:r w:rsidRPr="00FA6ACC">
        <w:rPr>
          <w:rFonts w:ascii="Cambria" w:hAnsi="Cambria" w:cs="Arial"/>
          <w:b/>
          <w:sz w:val="22"/>
          <w:szCs w:val="22"/>
        </w:rPr>
        <w:t xml:space="preserve"> Summary</w:t>
      </w:r>
      <w:r>
        <w:rPr>
          <w:rFonts w:ascii="Cambria" w:hAnsi="Cambria" w:cs="Arial"/>
          <w:b/>
          <w:sz w:val="22"/>
          <w:szCs w:val="22"/>
        </w:rPr>
        <w:t>:</w:t>
      </w:r>
    </w:p>
    <w:p w14:paraId="6D44CC96" w14:textId="77777777" w:rsidR="00DD6977" w:rsidRPr="00FA6ACC" w:rsidRDefault="00DD6977" w:rsidP="00DD6977">
      <w:pPr>
        <w:pStyle w:val="ListParagraph"/>
        <w:numPr>
          <w:ilvl w:val="0"/>
          <w:numId w:val="3"/>
        </w:numPr>
        <w:rPr>
          <w:rFonts w:ascii="Cambria" w:hAnsi="Cambria" w:cs="Arial"/>
          <w:bCs/>
          <w:sz w:val="22"/>
          <w:szCs w:val="22"/>
        </w:rPr>
      </w:pPr>
      <w:r w:rsidRPr="00FA6ACC">
        <w:rPr>
          <w:rFonts w:ascii="Cambria" w:hAnsi="Cambria" w:cs="Arial"/>
          <w:bCs/>
          <w:sz w:val="22"/>
          <w:szCs w:val="22"/>
        </w:rPr>
        <w:t>Should be no longer than 5 pages (Arial or Times New Roman, font 11</w:t>
      </w:r>
      <w:proofErr w:type="gramStart"/>
      <w:r w:rsidRPr="00FA6ACC">
        <w:rPr>
          <w:rFonts w:ascii="Cambria" w:hAnsi="Cambria" w:cs="Arial"/>
          <w:bCs/>
          <w:sz w:val="22"/>
          <w:szCs w:val="22"/>
        </w:rPr>
        <w:t>);</w:t>
      </w:r>
      <w:proofErr w:type="gramEnd"/>
    </w:p>
    <w:p w14:paraId="6827713D" w14:textId="77777777" w:rsidR="00DD6977" w:rsidRPr="00412770" w:rsidRDefault="00DD6977" w:rsidP="00412770">
      <w:pPr>
        <w:rPr>
          <w:rFonts w:ascii="Cambria" w:hAnsi="Cambria" w:cs="Arial"/>
          <w:bCs/>
          <w:sz w:val="22"/>
          <w:szCs w:val="22"/>
        </w:rPr>
      </w:pPr>
    </w:p>
    <w:p w14:paraId="6FD1A919" w14:textId="77777777" w:rsidR="00174275" w:rsidRPr="00091EE4" w:rsidRDefault="00174275" w:rsidP="009137E7">
      <w:pPr>
        <w:rPr>
          <w:rFonts w:ascii="Cambria" w:hAnsi="Cambria" w:cs="Arial"/>
          <w:b/>
          <w:sz w:val="22"/>
          <w:szCs w:val="22"/>
        </w:rPr>
      </w:pPr>
    </w:p>
    <w:p w14:paraId="1239AB80" w14:textId="77777777"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14:paraId="4974FB5B" w14:textId="77777777" w:rsidR="0016306A" w:rsidRPr="00091EE4" w:rsidRDefault="0016306A" w:rsidP="0016306A">
      <w:pPr>
        <w:rPr>
          <w:rFonts w:ascii="Cambria" w:hAnsi="Cambria" w:cs="Arial"/>
          <w:sz w:val="22"/>
          <w:szCs w:val="22"/>
        </w:rPr>
      </w:pPr>
    </w:p>
    <w:p w14:paraId="27DBB232" w14:textId="6C72D784" w:rsidR="00F74ADA" w:rsidRPr="009971A6" w:rsidRDefault="009971A6" w:rsidP="009971A6">
      <w:pPr>
        <w:pStyle w:val="BodyText"/>
        <w:ind w:right="468"/>
        <w:rPr>
          <w:rFonts w:ascii="Cambria" w:hAnsi="Cambria" w:cs="Arial"/>
          <w:sz w:val="22"/>
          <w:szCs w:val="22"/>
        </w:rPr>
      </w:pPr>
      <w:r w:rsidRPr="009971A6">
        <w:rPr>
          <w:rFonts w:ascii="Cambria" w:hAnsi="Cambria" w:cs="Arial"/>
          <w:sz w:val="22"/>
          <w:szCs w:val="22"/>
        </w:rPr>
        <w:t xml:space="preserve">The coordination between Consultant, </w:t>
      </w:r>
      <w:r w:rsidR="00D440DE">
        <w:rPr>
          <w:rStyle w:val="Strong"/>
          <w:rFonts w:ascii="Cambria" w:hAnsi="Cambria"/>
          <w:b w:val="0"/>
          <w:sz w:val="22"/>
          <w:szCs w:val="22"/>
        </w:rPr>
        <w:t xml:space="preserve">CARE </w:t>
      </w:r>
      <w:r w:rsidR="00735009">
        <w:rPr>
          <w:rStyle w:val="Strong"/>
          <w:rFonts w:ascii="Cambria" w:hAnsi="Cambria"/>
          <w:b w:val="0"/>
          <w:sz w:val="22"/>
          <w:szCs w:val="22"/>
        </w:rPr>
        <w:t>Project Manager and YMI Senior</w:t>
      </w:r>
      <w:r w:rsidR="00D440DE">
        <w:rPr>
          <w:rStyle w:val="Strong"/>
          <w:rFonts w:ascii="Cambria" w:hAnsi="Cambria"/>
          <w:b w:val="0"/>
          <w:sz w:val="22"/>
          <w:szCs w:val="22"/>
        </w:rPr>
        <w:t xml:space="preserve"> Advisor, </w:t>
      </w:r>
      <w:r w:rsidRPr="009971A6">
        <w:rPr>
          <w:rFonts w:ascii="Cambria" w:hAnsi="Cambria" w:cs="Arial"/>
          <w:sz w:val="22"/>
          <w:szCs w:val="22"/>
        </w:rPr>
        <w:t xml:space="preserve">partner organization representatives </w:t>
      </w:r>
      <w:r>
        <w:rPr>
          <w:rFonts w:ascii="Cambria" w:hAnsi="Cambria" w:cs="Arial"/>
          <w:sz w:val="22"/>
          <w:szCs w:val="22"/>
        </w:rPr>
        <w:t xml:space="preserve">will be done by CARE Project Manager. </w:t>
      </w:r>
    </w:p>
    <w:p w14:paraId="324FDD5D" w14:textId="77777777" w:rsidR="00F74ADA" w:rsidRPr="00091EE4" w:rsidRDefault="00F74ADA" w:rsidP="0016306A">
      <w:pPr>
        <w:rPr>
          <w:rFonts w:ascii="Cambria" w:hAnsi="Cambria" w:cs="Arial"/>
          <w:sz w:val="22"/>
          <w:szCs w:val="22"/>
        </w:rPr>
      </w:pPr>
    </w:p>
    <w:p w14:paraId="3CEC1147" w14:textId="77777777" w:rsidR="0016306A" w:rsidRPr="00091EE4" w:rsidRDefault="0016306A" w:rsidP="0016306A">
      <w:pPr>
        <w:rPr>
          <w:rFonts w:ascii="Cambria" w:hAnsi="Cambria" w:cs="Arial"/>
          <w:b/>
          <w:sz w:val="22"/>
          <w:szCs w:val="22"/>
        </w:rPr>
      </w:pPr>
      <w:r w:rsidRPr="00091EE4">
        <w:rPr>
          <w:rFonts w:ascii="Cambria" w:hAnsi="Cambria" w:cs="Arial"/>
          <w:b/>
          <w:sz w:val="22"/>
          <w:szCs w:val="22"/>
        </w:rPr>
        <w:lastRenderedPageBreak/>
        <w:t>CARE commits itself to:</w:t>
      </w:r>
    </w:p>
    <w:p w14:paraId="475F9820"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Prepare and agree on a work-plan with the Consultant</w:t>
      </w:r>
      <w:r w:rsidR="00365956" w:rsidRPr="00091EE4">
        <w:rPr>
          <w:rFonts w:ascii="Cambria" w:hAnsi="Cambria" w:cs="Arial"/>
          <w:sz w:val="22"/>
          <w:szCs w:val="22"/>
        </w:rPr>
        <w:t>(s)</w:t>
      </w:r>
    </w:p>
    <w:p w14:paraId="395BDA78" w14:textId="56DA87B5" w:rsidR="001426B2" w:rsidRPr="001426B2" w:rsidRDefault="001426B2" w:rsidP="00AC7C2F">
      <w:pPr>
        <w:pStyle w:val="CommentText"/>
        <w:numPr>
          <w:ilvl w:val="0"/>
          <w:numId w:val="4"/>
        </w:numPr>
        <w:rPr>
          <w:rFonts w:ascii="Cambria" w:hAnsi="Cambria" w:cs="Arial"/>
          <w:sz w:val="22"/>
          <w:szCs w:val="22"/>
        </w:rPr>
      </w:pPr>
      <w:r w:rsidRPr="001426B2">
        <w:rPr>
          <w:rFonts w:ascii="Cambria" w:hAnsi="Cambria" w:cs="Arial"/>
          <w:sz w:val="22"/>
          <w:szCs w:val="22"/>
        </w:rPr>
        <w:t xml:space="preserve">Provide support with </w:t>
      </w:r>
      <w:r w:rsidR="00E11AE1">
        <w:rPr>
          <w:rFonts w:ascii="Cambria" w:hAnsi="Cambria" w:cs="Arial"/>
          <w:sz w:val="22"/>
          <w:szCs w:val="22"/>
        </w:rPr>
        <w:t>the</w:t>
      </w:r>
      <w:r w:rsidRPr="001426B2">
        <w:rPr>
          <w:rFonts w:ascii="Cambria" w:hAnsi="Cambria" w:cs="Arial"/>
          <w:sz w:val="22"/>
          <w:szCs w:val="22"/>
        </w:rPr>
        <w:t xml:space="preserve"> data collection. </w:t>
      </w:r>
    </w:p>
    <w:p w14:paraId="13D8F514"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Coordinate with the Consultant</w:t>
      </w:r>
      <w:r w:rsidR="00365956" w:rsidRPr="00091EE4">
        <w:rPr>
          <w:rFonts w:ascii="Cambria" w:hAnsi="Cambria" w:cs="Arial"/>
          <w:sz w:val="22"/>
          <w:szCs w:val="22"/>
        </w:rPr>
        <w:t xml:space="preserve">(s) </w:t>
      </w:r>
    </w:p>
    <w:p w14:paraId="053EBEAF"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Provide requested documentation to Consultant</w:t>
      </w:r>
      <w:r w:rsidR="00365956" w:rsidRPr="00091EE4">
        <w:rPr>
          <w:rFonts w:ascii="Cambria" w:hAnsi="Cambria" w:cs="Arial"/>
          <w:sz w:val="22"/>
          <w:szCs w:val="22"/>
        </w:rPr>
        <w:t>(s)</w:t>
      </w:r>
    </w:p>
    <w:p w14:paraId="5325FED0" w14:textId="77777777" w:rsidR="00365956" w:rsidRPr="0012332A" w:rsidRDefault="0016306A" w:rsidP="00AC7C2F">
      <w:pPr>
        <w:numPr>
          <w:ilvl w:val="0"/>
          <w:numId w:val="4"/>
        </w:numPr>
        <w:rPr>
          <w:rFonts w:ascii="Cambria" w:hAnsi="Cambria" w:cs="Arial"/>
          <w:sz w:val="22"/>
          <w:szCs w:val="22"/>
        </w:rPr>
      </w:pPr>
      <w:r w:rsidRPr="00091EE4">
        <w:rPr>
          <w:rFonts w:ascii="Cambria" w:hAnsi="Cambria" w:cs="Arial"/>
          <w:sz w:val="22"/>
          <w:szCs w:val="22"/>
        </w:rPr>
        <w:t>Provide logistical support to the Consultant</w:t>
      </w:r>
      <w:r w:rsidR="00365956" w:rsidRPr="00091EE4">
        <w:rPr>
          <w:rFonts w:ascii="Cambria" w:hAnsi="Cambria" w:cs="Arial"/>
          <w:sz w:val="22"/>
          <w:szCs w:val="22"/>
        </w:rPr>
        <w:t>(s)</w:t>
      </w:r>
    </w:p>
    <w:p w14:paraId="73AD5716" w14:textId="77777777" w:rsidR="00365956" w:rsidRDefault="00365956" w:rsidP="00365956">
      <w:pPr>
        <w:rPr>
          <w:rFonts w:ascii="Cambria" w:hAnsi="Cambria" w:cs="Arial"/>
          <w:sz w:val="22"/>
          <w:szCs w:val="22"/>
        </w:rPr>
      </w:pPr>
    </w:p>
    <w:p w14:paraId="5BF2EBEA" w14:textId="77777777" w:rsidR="00F40239" w:rsidRPr="009971A6" w:rsidRDefault="009971A6" w:rsidP="00365956">
      <w:pPr>
        <w:rPr>
          <w:rFonts w:ascii="Cambria" w:hAnsi="Cambria" w:cs="Arial"/>
          <w:b/>
          <w:sz w:val="22"/>
          <w:szCs w:val="22"/>
        </w:rPr>
      </w:pPr>
      <w:r w:rsidRPr="009971A6">
        <w:rPr>
          <w:rFonts w:ascii="Cambria" w:hAnsi="Cambria" w:cs="Arial"/>
          <w:b/>
          <w:sz w:val="22"/>
          <w:szCs w:val="22"/>
        </w:rPr>
        <w:t>Consultant commits him/herself to:</w:t>
      </w:r>
    </w:p>
    <w:p w14:paraId="115152D7"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Realize all the activities listed in TOR in highly professional manner</w:t>
      </w:r>
    </w:p>
    <w:p w14:paraId="77E3CBFB"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Respectful collaboration with partner organization</w:t>
      </w:r>
      <w:r w:rsidR="00AC75F0">
        <w:rPr>
          <w:rFonts w:ascii="Cambria" w:hAnsi="Cambria" w:cs="Arial"/>
          <w:sz w:val="22"/>
          <w:szCs w:val="22"/>
        </w:rPr>
        <w:t>s</w:t>
      </w:r>
      <w:r>
        <w:rPr>
          <w:rFonts w:ascii="Cambria" w:hAnsi="Cambria" w:cs="Arial"/>
          <w:sz w:val="22"/>
          <w:szCs w:val="22"/>
        </w:rPr>
        <w:t xml:space="preserve"> and CARE staff </w:t>
      </w:r>
      <w:r w:rsidR="00AC75F0">
        <w:rPr>
          <w:rFonts w:ascii="Cambria" w:hAnsi="Cambria" w:cs="Arial"/>
          <w:sz w:val="22"/>
          <w:szCs w:val="22"/>
        </w:rPr>
        <w:t>in the field</w:t>
      </w:r>
    </w:p>
    <w:p w14:paraId="79156021" w14:textId="77777777" w:rsidR="009971A6" w:rsidRDefault="009971A6" w:rsidP="0012332A">
      <w:pPr>
        <w:ind w:left="360"/>
        <w:rPr>
          <w:rFonts w:ascii="Cambria" w:hAnsi="Cambria" w:cs="Arial"/>
          <w:sz w:val="22"/>
          <w:szCs w:val="22"/>
        </w:rPr>
      </w:pPr>
    </w:p>
    <w:p w14:paraId="4415CD3F" w14:textId="77777777" w:rsidR="00C03C3A" w:rsidRDefault="00C03C3A" w:rsidP="0012332A">
      <w:pPr>
        <w:ind w:left="360"/>
        <w:rPr>
          <w:rFonts w:ascii="Cambria" w:hAnsi="Cambria" w:cs="Arial"/>
          <w:sz w:val="22"/>
          <w:szCs w:val="22"/>
        </w:rPr>
      </w:pPr>
    </w:p>
    <w:p w14:paraId="136FBC16" w14:textId="7DD1B6BA" w:rsidR="00C03C3A" w:rsidRPr="00091EE4"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Payment</w:t>
      </w:r>
    </w:p>
    <w:p w14:paraId="408F556F" w14:textId="77777777" w:rsidR="00C03C3A" w:rsidRPr="00091EE4" w:rsidRDefault="00C03C3A" w:rsidP="00C03C3A">
      <w:pPr>
        <w:rPr>
          <w:rFonts w:ascii="Cambria" w:hAnsi="Cambria" w:cs="Arial"/>
          <w:sz w:val="22"/>
          <w:szCs w:val="22"/>
        </w:rPr>
      </w:pPr>
    </w:p>
    <w:p w14:paraId="738FFFFD" w14:textId="77777777" w:rsidR="005F1385" w:rsidRPr="005F1385" w:rsidRDefault="005F1385" w:rsidP="005F1385">
      <w:pPr>
        <w:ind w:left="360"/>
        <w:rPr>
          <w:rFonts w:ascii="Cambria" w:hAnsi="Cambria" w:cs="Arial"/>
          <w:sz w:val="22"/>
          <w:szCs w:val="22"/>
        </w:rPr>
      </w:pPr>
      <w:r w:rsidRPr="005F1385">
        <w:rPr>
          <w:rFonts w:ascii="Cambria" w:hAnsi="Cambria" w:cs="Arial"/>
          <w:sz w:val="22"/>
          <w:szCs w:val="22"/>
        </w:rPr>
        <w:t>The payments will be made in separate 2 installments:</w:t>
      </w:r>
    </w:p>
    <w:p w14:paraId="765C8B16" w14:textId="77777777" w:rsidR="005F1385" w:rsidRPr="005F1385" w:rsidRDefault="005F1385" w:rsidP="005F1385">
      <w:pPr>
        <w:ind w:left="360"/>
        <w:rPr>
          <w:rFonts w:ascii="Cambria" w:hAnsi="Cambria" w:cs="Arial"/>
          <w:sz w:val="22"/>
          <w:szCs w:val="22"/>
        </w:rPr>
      </w:pPr>
    </w:p>
    <w:p w14:paraId="5750C6B3" w14:textId="44C69C4C" w:rsidR="005F1385" w:rsidRPr="005F1385" w:rsidRDefault="005F1385" w:rsidP="005F1385">
      <w:pPr>
        <w:ind w:left="360"/>
        <w:rPr>
          <w:rFonts w:ascii="Cambria" w:hAnsi="Cambria" w:cs="Arial"/>
          <w:sz w:val="22"/>
          <w:szCs w:val="22"/>
        </w:rPr>
      </w:pPr>
      <w:r w:rsidRPr="005F1385">
        <w:rPr>
          <w:rFonts w:ascii="Cambria" w:hAnsi="Cambria" w:cs="Arial"/>
          <w:sz w:val="22"/>
          <w:szCs w:val="22"/>
        </w:rPr>
        <w:t>1.</w:t>
      </w:r>
      <w:r w:rsidRPr="005F1385">
        <w:rPr>
          <w:rFonts w:ascii="Cambria" w:hAnsi="Cambria" w:cs="Arial"/>
          <w:sz w:val="22"/>
          <w:szCs w:val="22"/>
        </w:rPr>
        <w:tab/>
        <w:t>For 1</w:t>
      </w:r>
      <w:r w:rsidR="00DD6977">
        <w:rPr>
          <w:rFonts w:ascii="Cambria" w:hAnsi="Cambria" w:cs="Arial"/>
          <w:sz w:val="22"/>
          <w:szCs w:val="22"/>
        </w:rPr>
        <w:t>8</w:t>
      </w:r>
      <w:r w:rsidRPr="005F1385">
        <w:rPr>
          <w:rFonts w:ascii="Cambria" w:hAnsi="Cambria" w:cs="Arial"/>
          <w:sz w:val="22"/>
          <w:szCs w:val="22"/>
        </w:rPr>
        <w:t xml:space="preserve"> consultancy days in </w:t>
      </w:r>
      <w:r>
        <w:rPr>
          <w:rFonts w:ascii="Cambria" w:hAnsi="Cambria" w:cs="Arial"/>
          <w:sz w:val="22"/>
          <w:szCs w:val="22"/>
        </w:rPr>
        <w:t>2021</w:t>
      </w:r>
      <w:r w:rsidR="009C0CA8">
        <w:rPr>
          <w:rFonts w:ascii="Cambria" w:hAnsi="Cambria" w:cs="Arial"/>
          <w:sz w:val="22"/>
          <w:szCs w:val="22"/>
        </w:rPr>
        <w:t>.</w:t>
      </w:r>
      <w:r w:rsidRPr="005F1385">
        <w:rPr>
          <w:rFonts w:ascii="Cambria" w:hAnsi="Cambria" w:cs="Arial"/>
          <w:sz w:val="22"/>
          <w:szCs w:val="22"/>
        </w:rPr>
        <w:t xml:space="preserve"> upon submission of the </w:t>
      </w:r>
      <w:r>
        <w:rPr>
          <w:rFonts w:ascii="Cambria" w:hAnsi="Cambria" w:cs="Arial"/>
          <w:sz w:val="22"/>
          <w:szCs w:val="22"/>
        </w:rPr>
        <w:t xml:space="preserve">School </w:t>
      </w:r>
      <w:r w:rsidRPr="005F1385">
        <w:rPr>
          <w:rFonts w:ascii="Cambria" w:hAnsi="Cambria" w:cs="Arial"/>
          <w:sz w:val="22"/>
          <w:szCs w:val="22"/>
        </w:rPr>
        <w:t>Baseline</w:t>
      </w:r>
      <w:r>
        <w:rPr>
          <w:rFonts w:ascii="Cambria" w:hAnsi="Cambria" w:cs="Arial"/>
          <w:sz w:val="22"/>
          <w:szCs w:val="22"/>
        </w:rPr>
        <w:t xml:space="preserve"> </w:t>
      </w:r>
      <w:r w:rsidR="009C0CA8">
        <w:rPr>
          <w:rFonts w:ascii="Cambria" w:hAnsi="Cambria" w:cs="Arial"/>
          <w:sz w:val="22"/>
          <w:szCs w:val="22"/>
        </w:rPr>
        <w:t>Assessment</w:t>
      </w:r>
      <w:r w:rsidRPr="005F1385">
        <w:rPr>
          <w:rFonts w:ascii="Cambria" w:hAnsi="Cambria" w:cs="Arial"/>
          <w:sz w:val="22"/>
          <w:szCs w:val="22"/>
        </w:rPr>
        <w:t xml:space="preserve"> Report </w:t>
      </w:r>
      <w:r w:rsidR="003F0A3A">
        <w:rPr>
          <w:rFonts w:ascii="Cambria" w:hAnsi="Cambria" w:cs="Arial"/>
          <w:sz w:val="22"/>
          <w:szCs w:val="22"/>
        </w:rPr>
        <w:t>accepted by CARE staff</w:t>
      </w:r>
    </w:p>
    <w:p w14:paraId="2E42BB82" w14:textId="3EF8C889" w:rsidR="00AC75F0" w:rsidRDefault="005F1385" w:rsidP="005F1385">
      <w:pPr>
        <w:ind w:left="360"/>
        <w:rPr>
          <w:rFonts w:ascii="Cambria" w:hAnsi="Cambria" w:cs="Arial"/>
          <w:sz w:val="22"/>
          <w:szCs w:val="22"/>
        </w:rPr>
      </w:pPr>
      <w:r w:rsidRPr="005F1385">
        <w:rPr>
          <w:rFonts w:ascii="Cambria" w:hAnsi="Cambria" w:cs="Arial"/>
          <w:sz w:val="22"/>
          <w:szCs w:val="22"/>
        </w:rPr>
        <w:t>2.</w:t>
      </w:r>
      <w:r w:rsidRPr="005F1385">
        <w:rPr>
          <w:rFonts w:ascii="Cambria" w:hAnsi="Cambria" w:cs="Arial"/>
          <w:sz w:val="22"/>
          <w:szCs w:val="22"/>
        </w:rPr>
        <w:tab/>
        <w:t xml:space="preserve">For </w:t>
      </w:r>
      <w:r w:rsidR="009E6860">
        <w:rPr>
          <w:rFonts w:ascii="Cambria" w:hAnsi="Cambria" w:cs="Arial"/>
          <w:sz w:val="22"/>
          <w:szCs w:val="22"/>
        </w:rPr>
        <w:t>20</w:t>
      </w:r>
      <w:r w:rsidRPr="005F1385">
        <w:rPr>
          <w:rFonts w:ascii="Cambria" w:hAnsi="Cambria" w:cs="Arial"/>
          <w:sz w:val="22"/>
          <w:szCs w:val="22"/>
        </w:rPr>
        <w:t xml:space="preserve"> consultancy days in </w:t>
      </w:r>
      <w:r w:rsidR="00E02EBB">
        <w:rPr>
          <w:rFonts w:ascii="Cambria" w:hAnsi="Cambria" w:cs="Arial"/>
          <w:sz w:val="22"/>
          <w:szCs w:val="22"/>
        </w:rPr>
        <w:t>2023</w:t>
      </w:r>
      <w:r w:rsidR="009C0CA8">
        <w:rPr>
          <w:rFonts w:ascii="Cambria" w:hAnsi="Cambria" w:cs="Arial"/>
          <w:sz w:val="22"/>
          <w:szCs w:val="22"/>
        </w:rPr>
        <w:t>.</w:t>
      </w:r>
      <w:r w:rsidRPr="005F1385">
        <w:rPr>
          <w:rFonts w:ascii="Cambria" w:hAnsi="Cambria" w:cs="Arial"/>
          <w:sz w:val="22"/>
          <w:szCs w:val="22"/>
        </w:rPr>
        <w:t xml:space="preserve"> upon </w:t>
      </w:r>
      <w:r w:rsidR="009C0CA8">
        <w:rPr>
          <w:rFonts w:ascii="Cambria" w:hAnsi="Cambria" w:cs="Arial"/>
          <w:sz w:val="22"/>
          <w:szCs w:val="22"/>
        </w:rPr>
        <w:t xml:space="preserve">submission of the School </w:t>
      </w:r>
      <w:proofErr w:type="spellStart"/>
      <w:r w:rsidR="009C0CA8">
        <w:rPr>
          <w:rFonts w:ascii="Cambria" w:hAnsi="Cambria" w:cs="Arial"/>
          <w:sz w:val="22"/>
          <w:szCs w:val="22"/>
        </w:rPr>
        <w:t>Endline</w:t>
      </w:r>
      <w:proofErr w:type="spellEnd"/>
      <w:r w:rsidR="009C0CA8">
        <w:rPr>
          <w:rFonts w:ascii="Cambria" w:hAnsi="Cambria" w:cs="Arial"/>
          <w:sz w:val="22"/>
          <w:szCs w:val="22"/>
        </w:rPr>
        <w:t xml:space="preserve"> Evaluation Report</w:t>
      </w:r>
      <w:r w:rsidR="003F0A3A">
        <w:rPr>
          <w:rFonts w:ascii="Cambria" w:hAnsi="Cambria" w:cs="Arial"/>
          <w:sz w:val="22"/>
          <w:szCs w:val="22"/>
        </w:rPr>
        <w:t xml:space="preserve"> accepted by CARE staff </w:t>
      </w:r>
    </w:p>
    <w:p w14:paraId="2419E14E" w14:textId="77777777" w:rsidR="005F1385" w:rsidRDefault="005F1385" w:rsidP="005F1385">
      <w:pPr>
        <w:ind w:left="360"/>
        <w:rPr>
          <w:rFonts w:ascii="Cambria" w:hAnsi="Cambria" w:cs="Arial"/>
          <w:sz w:val="22"/>
          <w:szCs w:val="22"/>
        </w:rPr>
      </w:pPr>
    </w:p>
    <w:p w14:paraId="51203D06" w14:textId="7CFF5782" w:rsidR="00AC75F0" w:rsidRPr="00091EE4"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 xml:space="preserve">Annex 1 – Format for </w:t>
      </w:r>
      <w:r w:rsidR="00E012FF">
        <w:rPr>
          <w:rFonts w:ascii="Cambria" w:hAnsi="Cambria" w:cs="Arial"/>
          <w:b/>
          <w:bCs/>
          <w:sz w:val="22"/>
          <w:szCs w:val="22"/>
          <w:lang w:eastAsia="zh-CN"/>
        </w:rPr>
        <w:t xml:space="preserve">School Baseline Report and School </w:t>
      </w:r>
      <w:proofErr w:type="spellStart"/>
      <w:r w:rsidR="00E012FF">
        <w:rPr>
          <w:rFonts w:ascii="Cambria" w:hAnsi="Cambria" w:cs="Arial"/>
          <w:b/>
          <w:bCs/>
          <w:sz w:val="22"/>
          <w:szCs w:val="22"/>
          <w:lang w:eastAsia="zh-CN"/>
        </w:rPr>
        <w:t>Endline</w:t>
      </w:r>
      <w:proofErr w:type="spellEnd"/>
      <w:r w:rsidR="00E012FF">
        <w:rPr>
          <w:rFonts w:ascii="Cambria" w:hAnsi="Cambria" w:cs="Arial"/>
          <w:b/>
          <w:bCs/>
          <w:sz w:val="22"/>
          <w:szCs w:val="22"/>
          <w:lang w:eastAsia="zh-CN"/>
        </w:rPr>
        <w:t xml:space="preserve"> Evaluation Report </w:t>
      </w:r>
      <w:r w:rsidR="001D6D3F">
        <w:rPr>
          <w:rFonts w:ascii="Cambria" w:hAnsi="Cambria" w:cs="Arial"/>
          <w:b/>
          <w:bCs/>
          <w:sz w:val="22"/>
          <w:szCs w:val="22"/>
          <w:lang w:eastAsia="zh-CN"/>
        </w:rPr>
        <w:t xml:space="preserve"> </w:t>
      </w:r>
    </w:p>
    <w:p w14:paraId="5CD1DE01" w14:textId="77777777" w:rsidR="00AC75F0" w:rsidRDefault="00AC75F0" w:rsidP="0012332A">
      <w:pPr>
        <w:ind w:left="360"/>
        <w:rPr>
          <w:rFonts w:ascii="Cambria" w:hAnsi="Cambria" w:cs="Arial"/>
          <w:sz w:val="22"/>
          <w:szCs w:val="22"/>
        </w:rPr>
      </w:pPr>
    </w:p>
    <w:p w14:paraId="7A3EA97F" w14:textId="28AB20A0" w:rsidR="00AC75F0" w:rsidRDefault="00BB41EB" w:rsidP="0012332A">
      <w:pPr>
        <w:ind w:left="360"/>
        <w:rPr>
          <w:rFonts w:ascii="Cambria" w:hAnsi="Cambria" w:cs="Arial"/>
          <w:sz w:val="22"/>
          <w:szCs w:val="22"/>
        </w:rPr>
      </w:pPr>
      <w:r>
        <w:rPr>
          <w:rFonts w:ascii="Cambria" w:hAnsi="Cambria" w:cs="Arial"/>
          <w:sz w:val="22"/>
          <w:szCs w:val="22"/>
        </w:rPr>
        <w:t>Report</w:t>
      </w:r>
      <w:r w:rsidR="00AC75F0">
        <w:rPr>
          <w:rFonts w:ascii="Cambria" w:hAnsi="Cambria" w:cs="Arial"/>
          <w:sz w:val="22"/>
          <w:szCs w:val="22"/>
        </w:rPr>
        <w:t xml:space="preserve"> should include the following chapters:</w:t>
      </w:r>
    </w:p>
    <w:p w14:paraId="480F67D3" w14:textId="77777777" w:rsidR="0067458E" w:rsidRDefault="0067458E" w:rsidP="0012332A">
      <w:pPr>
        <w:ind w:left="360"/>
        <w:rPr>
          <w:rFonts w:ascii="Cambria" w:hAnsi="Cambria" w:cs="Arial"/>
          <w:sz w:val="22"/>
          <w:szCs w:val="22"/>
        </w:rPr>
      </w:pPr>
    </w:p>
    <w:p w14:paraId="58D56C40" w14:textId="77777777"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Introduction</w:t>
      </w:r>
    </w:p>
    <w:p w14:paraId="0EA6BB54" w14:textId="77777777"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List of Acronyms</w:t>
      </w:r>
    </w:p>
    <w:p w14:paraId="2D6D4475" w14:textId="77777777"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Executive Summary</w:t>
      </w:r>
    </w:p>
    <w:p w14:paraId="07411B94" w14:textId="77777777"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Methodology applied</w:t>
      </w:r>
    </w:p>
    <w:p w14:paraId="67CBB795" w14:textId="3F0A8E28"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Findings</w:t>
      </w:r>
      <w:r w:rsidR="006642EB">
        <w:rPr>
          <w:rFonts w:ascii="Cambria" w:hAnsi="Cambria" w:cs="Arial"/>
          <w:sz w:val="22"/>
          <w:szCs w:val="22"/>
        </w:rPr>
        <w:t xml:space="preserve"> (in </w:t>
      </w:r>
      <w:proofErr w:type="spellStart"/>
      <w:r w:rsidR="006642EB">
        <w:rPr>
          <w:rFonts w:ascii="Cambria" w:hAnsi="Cambria" w:cs="Arial"/>
          <w:sz w:val="22"/>
          <w:szCs w:val="22"/>
        </w:rPr>
        <w:t>Endline</w:t>
      </w:r>
      <w:proofErr w:type="spellEnd"/>
      <w:r w:rsidR="006642EB">
        <w:rPr>
          <w:rFonts w:ascii="Cambria" w:hAnsi="Cambria" w:cs="Arial"/>
          <w:sz w:val="22"/>
          <w:szCs w:val="22"/>
        </w:rPr>
        <w:t xml:space="preserve"> Evaluation Report, findings </w:t>
      </w:r>
      <w:proofErr w:type="gramStart"/>
      <w:r w:rsidR="006642EB">
        <w:rPr>
          <w:rFonts w:ascii="Cambria" w:hAnsi="Cambria" w:cs="Arial"/>
          <w:sz w:val="22"/>
          <w:szCs w:val="22"/>
        </w:rPr>
        <w:t>have to</w:t>
      </w:r>
      <w:proofErr w:type="gramEnd"/>
      <w:r w:rsidR="006642EB">
        <w:rPr>
          <w:rFonts w:ascii="Cambria" w:hAnsi="Cambria" w:cs="Arial"/>
          <w:sz w:val="22"/>
          <w:szCs w:val="22"/>
        </w:rPr>
        <w:t xml:space="preserve"> be focused on measuring the impact of intervention; comparison of data </w:t>
      </w:r>
      <w:r w:rsidR="009000E5">
        <w:rPr>
          <w:rFonts w:ascii="Cambria" w:hAnsi="Cambria" w:cs="Arial"/>
          <w:sz w:val="22"/>
          <w:szCs w:val="22"/>
        </w:rPr>
        <w:t xml:space="preserve">Baseline Assessment vs </w:t>
      </w:r>
      <w:proofErr w:type="spellStart"/>
      <w:r w:rsidR="009000E5">
        <w:rPr>
          <w:rFonts w:ascii="Cambria" w:hAnsi="Cambria" w:cs="Arial"/>
          <w:sz w:val="22"/>
          <w:szCs w:val="22"/>
        </w:rPr>
        <w:t>Endline</w:t>
      </w:r>
      <w:proofErr w:type="spellEnd"/>
      <w:r w:rsidR="009000E5">
        <w:rPr>
          <w:rFonts w:ascii="Cambria" w:hAnsi="Cambria" w:cs="Arial"/>
          <w:sz w:val="22"/>
          <w:szCs w:val="22"/>
        </w:rPr>
        <w:t xml:space="preserve"> Evaluation)</w:t>
      </w:r>
    </w:p>
    <w:p w14:paraId="0D4EBF86" w14:textId="77777777"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Conclusions</w:t>
      </w:r>
    </w:p>
    <w:p w14:paraId="21163CD7" w14:textId="77777777"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Recommendations</w:t>
      </w:r>
    </w:p>
    <w:p w14:paraId="6D28D0AE" w14:textId="4E4EC748" w:rsidR="00475099" w:rsidRPr="00475099" w:rsidRDefault="00475099" w:rsidP="00475099">
      <w:pPr>
        <w:pStyle w:val="ListParagraph"/>
        <w:numPr>
          <w:ilvl w:val="0"/>
          <w:numId w:val="4"/>
        </w:numPr>
        <w:rPr>
          <w:rFonts w:ascii="Cambria" w:hAnsi="Cambria" w:cs="Arial"/>
          <w:sz w:val="22"/>
          <w:szCs w:val="22"/>
        </w:rPr>
      </w:pPr>
      <w:r w:rsidRPr="00475099">
        <w:rPr>
          <w:rFonts w:ascii="Cambria" w:hAnsi="Cambria" w:cs="Arial"/>
          <w:sz w:val="22"/>
          <w:szCs w:val="22"/>
        </w:rPr>
        <w:t>Annexes</w:t>
      </w:r>
      <w:r w:rsidR="003E22B0">
        <w:rPr>
          <w:rFonts w:ascii="Cambria" w:hAnsi="Cambria" w:cs="Arial"/>
          <w:sz w:val="22"/>
          <w:szCs w:val="22"/>
        </w:rPr>
        <w:t xml:space="preserve"> (guidelines, action plans, surveys).</w:t>
      </w:r>
      <w:r w:rsidRPr="00475099">
        <w:rPr>
          <w:rFonts w:ascii="Cambria" w:hAnsi="Cambria" w:cs="Arial"/>
          <w:sz w:val="22"/>
          <w:szCs w:val="22"/>
        </w:rPr>
        <w:t xml:space="preserve"> </w:t>
      </w:r>
    </w:p>
    <w:p w14:paraId="51DA957A" w14:textId="77777777" w:rsidR="00475099" w:rsidRPr="009000E5" w:rsidRDefault="00475099" w:rsidP="009000E5">
      <w:pPr>
        <w:ind w:left="360"/>
        <w:rPr>
          <w:rFonts w:ascii="Cambria" w:hAnsi="Cambria" w:cs="Arial"/>
          <w:sz w:val="22"/>
          <w:szCs w:val="22"/>
        </w:rPr>
      </w:pPr>
    </w:p>
    <w:p w14:paraId="49A5434F" w14:textId="30B11312" w:rsidR="00475099" w:rsidRPr="009000E5" w:rsidRDefault="00475099" w:rsidP="009000E5">
      <w:pPr>
        <w:rPr>
          <w:rFonts w:ascii="Cambria" w:hAnsi="Cambria" w:cs="Arial"/>
          <w:sz w:val="22"/>
          <w:szCs w:val="22"/>
        </w:rPr>
      </w:pPr>
      <w:r w:rsidRPr="009000E5">
        <w:rPr>
          <w:rFonts w:ascii="Cambria" w:hAnsi="Cambria" w:cs="Arial"/>
          <w:sz w:val="22"/>
          <w:szCs w:val="22"/>
        </w:rPr>
        <w:t>All data should be disaggregated data based on sex</w:t>
      </w:r>
      <w:r w:rsidR="00590738">
        <w:rPr>
          <w:rFonts w:ascii="Cambria" w:hAnsi="Cambria" w:cs="Arial"/>
          <w:sz w:val="22"/>
          <w:szCs w:val="22"/>
        </w:rPr>
        <w:t xml:space="preserve">, </w:t>
      </w:r>
      <w:r w:rsidRPr="009000E5">
        <w:rPr>
          <w:rFonts w:ascii="Cambria" w:hAnsi="Cambria" w:cs="Arial"/>
          <w:sz w:val="22"/>
          <w:szCs w:val="22"/>
        </w:rPr>
        <w:t>ethnicity</w:t>
      </w:r>
      <w:r w:rsidR="00590738">
        <w:rPr>
          <w:rFonts w:ascii="Cambria" w:hAnsi="Cambria" w:cs="Arial"/>
          <w:sz w:val="22"/>
          <w:szCs w:val="22"/>
        </w:rPr>
        <w:t xml:space="preserve"> </w:t>
      </w:r>
      <w:r w:rsidR="00590738">
        <w:rPr>
          <w:rFonts w:asciiTheme="majorHAnsi" w:hAnsiTheme="majorHAnsi" w:cs="Arial"/>
          <w:i/>
          <w:sz w:val="22"/>
          <w:szCs w:val="22"/>
          <w:lang w:val="en-GB"/>
        </w:rPr>
        <w:t>and other vulnerability criteria (i.e. disability</w:t>
      </w:r>
      <w:proofErr w:type="gramStart"/>
      <w:r w:rsidR="00590738">
        <w:rPr>
          <w:rFonts w:asciiTheme="majorHAnsi" w:hAnsiTheme="majorHAnsi" w:cs="Arial"/>
          <w:i/>
          <w:sz w:val="22"/>
          <w:szCs w:val="22"/>
          <w:lang w:val="en-GB"/>
        </w:rPr>
        <w:t>)</w:t>
      </w:r>
      <w:r w:rsidR="00590738" w:rsidRPr="007622C1">
        <w:rPr>
          <w:rFonts w:asciiTheme="majorHAnsi" w:hAnsiTheme="majorHAnsi" w:cs="Arial"/>
          <w:i/>
          <w:sz w:val="22"/>
          <w:szCs w:val="22"/>
          <w:lang w:val="en-GB"/>
        </w:rPr>
        <w:t>.</w:t>
      </w:r>
      <w:r w:rsidRPr="009000E5">
        <w:rPr>
          <w:rFonts w:ascii="Cambria" w:hAnsi="Cambria" w:cs="Arial"/>
          <w:sz w:val="22"/>
          <w:szCs w:val="22"/>
        </w:rPr>
        <w:t>.</w:t>
      </w:r>
      <w:proofErr w:type="gramEnd"/>
      <w:r w:rsidRPr="009000E5">
        <w:rPr>
          <w:rFonts w:ascii="Cambria" w:hAnsi="Cambria" w:cs="Arial"/>
          <w:sz w:val="22"/>
          <w:szCs w:val="22"/>
        </w:rPr>
        <w:t xml:space="preserve"> </w:t>
      </w:r>
    </w:p>
    <w:p w14:paraId="0BA71610" w14:textId="6F7439AC" w:rsidR="00AC75F0" w:rsidRPr="00AC75F0" w:rsidRDefault="00AC75F0" w:rsidP="009000E5">
      <w:pPr>
        <w:pStyle w:val="ListParagraph"/>
        <w:rPr>
          <w:rFonts w:ascii="Cambria" w:hAnsi="Cambria" w:cs="Arial"/>
          <w:sz w:val="22"/>
          <w:szCs w:val="22"/>
        </w:rPr>
      </w:pPr>
    </w:p>
    <w:sectPr w:rsidR="00AC75F0" w:rsidRPr="00AC75F0" w:rsidSect="007B72AA">
      <w:footerReference w:type="even" r:id="rId13"/>
      <w:footerReference w:type="default" r:id="rId14"/>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9611" w14:textId="77777777" w:rsidR="00D86D6E" w:rsidRDefault="00D86D6E">
      <w:r>
        <w:separator/>
      </w:r>
    </w:p>
  </w:endnote>
  <w:endnote w:type="continuationSeparator" w:id="0">
    <w:p w14:paraId="50CA35C2" w14:textId="77777777" w:rsidR="00D86D6E" w:rsidRDefault="00D8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A4E"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15BC356E"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A5C" w14:textId="54B75C02"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590738">
      <w:rPr>
        <w:rStyle w:val="PageNumber"/>
        <w:noProof/>
      </w:rPr>
      <w:t>1</w:t>
    </w:r>
    <w:r>
      <w:rPr>
        <w:rStyle w:val="PageNumber"/>
      </w:rPr>
      <w:fldChar w:fldCharType="end"/>
    </w:r>
  </w:p>
  <w:p w14:paraId="656984F6" w14:textId="77777777"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56B1" w14:textId="77777777" w:rsidR="00D86D6E" w:rsidRDefault="00D86D6E">
      <w:r>
        <w:separator/>
      </w:r>
    </w:p>
  </w:footnote>
  <w:footnote w:type="continuationSeparator" w:id="0">
    <w:p w14:paraId="6BD685FC" w14:textId="77777777" w:rsidR="00D86D6E" w:rsidRDefault="00D86D6E">
      <w:r>
        <w:continuationSeparator/>
      </w:r>
    </w:p>
  </w:footnote>
  <w:footnote w:id="1">
    <w:p w14:paraId="011D8D5B" w14:textId="3A2ED8DB" w:rsidR="12A2132B" w:rsidRDefault="12A2132B" w:rsidP="12A2132B">
      <w:pPr>
        <w:rPr>
          <w:szCs w:val="20"/>
        </w:rPr>
      </w:pPr>
      <w:r>
        <w:footnoteRef/>
      </w:r>
      <w:r>
        <w:t xml:space="preserve"> </w:t>
      </w:r>
      <w:r w:rsidRPr="12A2132B">
        <w:rPr>
          <w:color w:val="000000" w:themeColor="text1"/>
          <w:sz w:val="19"/>
          <w:szCs w:val="19"/>
        </w:rPr>
        <w:t>* This designation is without prejudice to positions on status and is in line with UNSCR 1244/1999 and the ICJ Opinion on the Kosovo declaration of independence. Applies to the whole document</w:t>
      </w:r>
    </w:p>
  </w:footnote>
  <w:footnote w:id="2">
    <w:p w14:paraId="798E0E29" w14:textId="77777777" w:rsidR="00D91F1B" w:rsidRPr="00ED5BCA" w:rsidRDefault="00D91F1B" w:rsidP="00D91F1B">
      <w:pPr>
        <w:pStyle w:val="FootnoteText"/>
      </w:pPr>
      <w:r>
        <w:rPr>
          <w:rStyle w:val="FootnoteReference"/>
        </w:rPr>
        <w:footnoteRef/>
      </w:r>
      <w:r>
        <w:t xml:space="preserve"> </w:t>
      </w:r>
      <w:hyperlink r:id="rId1" w:history="1">
        <w:r w:rsidRPr="00ED5BCA">
          <w:rPr>
            <w:rStyle w:val="Hyperlink"/>
          </w:rPr>
          <w:t>https://www.entwicklung.at/en/themes/good-governance-human-rights-migration/human-rights</w:t>
        </w:r>
      </w:hyperlink>
    </w:p>
    <w:p w14:paraId="59C243F0" w14:textId="77777777" w:rsidR="00D91F1B" w:rsidRDefault="00D91F1B" w:rsidP="00D91F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332B9"/>
    <w:multiLevelType w:val="hybridMultilevel"/>
    <w:tmpl w:val="5532EA52"/>
    <w:lvl w:ilvl="0" w:tplc="B86A2DD6">
      <w:start w:val="3"/>
      <w:numFmt w:val="bullet"/>
      <w:lvlText w:val="-"/>
      <w:lvlJc w:val="left"/>
      <w:pPr>
        <w:ind w:left="720" w:hanging="360"/>
      </w:pPr>
      <w:rPr>
        <w:rFonts w:ascii="Calibri" w:eastAsia="Calibri" w:hAnsi="Calibri" w:cs="Calibr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B03347"/>
    <w:multiLevelType w:val="hybridMultilevel"/>
    <w:tmpl w:val="F5A8C21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D4D33"/>
    <w:multiLevelType w:val="hybridMultilevel"/>
    <w:tmpl w:val="E09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55873"/>
    <w:multiLevelType w:val="hybridMultilevel"/>
    <w:tmpl w:val="1B54C46C"/>
    <w:lvl w:ilvl="0" w:tplc="B86A2DD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A74A8"/>
    <w:multiLevelType w:val="hybridMultilevel"/>
    <w:tmpl w:val="FAE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35D7B"/>
    <w:multiLevelType w:val="hybridMultilevel"/>
    <w:tmpl w:val="EFC8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3"/>
  </w:num>
  <w:num w:numId="7">
    <w:abstractNumId w:val="14"/>
  </w:num>
  <w:num w:numId="8">
    <w:abstractNumId w:val="13"/>
  </w:num>
  <w:num w:numId="9">
    <w:abstractNumId w:val="15"/>
  </w:num>
  <w:num w:numId="10">
    <w:abstractNumId w:val="5"/>
  </w:num>
  <w:num w:numId="11">
    <w:abstractNumId w:val="4"/>
  </w:num>
  <w:num w:numId="12">
    <w:abstractNumId w:val="12"/>
  </w:num>
  <w:num w:numId="13">
    <w:abstractNumId w:val="16"/>
  </w:num>
  <w:num w:numId="14">
    <w:abstractNumId w:val="8"/>
  </w:num>
  <w:num w:numId="15">
    <w:abstractNumId w:val="6"/>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0D3C"/>
    <w:rsid w:val="000058B0"/>
    <w:rsid w:val="00006BDE"/>
    <w:rsid w:val="0001093C"/>
    <w:rsid w:val="00011528"/>
    <w:rsid w:val="000135E2"/>
    <w:rsid w:val="00014A89"/>
    <w:rsid w:val="0001542D"/>
    <w:rsid w:val="00015C3A"/>
    <w:rsid w:val="00020ECB"/>
    <w:rsid w:val="000213A3"/>
    <w:rsid w:val="00022E23"/>
    <w:rsid w:val="00025D21"/>
    <w:rsid w:val="0002622C"/>
    <w:rsid w:val="00027EDB"/>
    <w:rsid w:val="00030405"/>
    <w:rsid w:val="00037B16"/>
    <w:rsid w:val="00041947"/>
    <w:rsid w:val="000425B4"/>
    <w:rsid w:val="00042D66"/>
    <w:rsid w:val="00046B79"/>
    <w:rsid w:val="00046E50"/>
    <w:rsid w:val="000501E4"/>
    <w:rsid w:val="000510A2"/>
    <w:rsid w:val="000545E8"/>
    <w:rsid w:val="00054E95"/>
    <w:rsid w:val="0005691B"/>
    <w:rsid w:val="00056D1D"/>
    <w:rsid w:val="00056D3F"/>
    <w:rsid w:val="00065B46"/>
    <w:rsid w:val="00065E14"/>
    <w:rsid w:val="00065FF5"/>
    <w:rsid w:val="00067A83"/>
    <w:rsid w:val="00071901"/>
    <w:rsid w:val="00072DCE"/>
    <w:rsid w:val="00076DDB"/>
    <w:rsid w:val="000814D3"/>
    <w:rsid w:val="0008606E"/>
    <w:rsid w:val="00086599"/>
    <w:rsid w:val="0009057F"/>
    <w:rsid w:val="00090A14"/>
    <w:rsid w:val="00091EE4"/>
    <w:rsid w:val="0009260F"/>
    <w:rsid w:val="0009690B"/>
    <w:rsid w:val="000A02B6"/>
    <w:rsid w:val="000A65D5"/>
    <w:rsid w:val="000B0F7B"/>
    <w:rsid w:val="000B1684"/>
    <w:rsid w:val="000B6EA0"/>
    <w:rsid w:val="000C1E2B"/>
    <w:rsid w:val="000D01A0"/>
    <w:rsid w:val="000D096B"/>
    <w:rsid w:val="000D63F4"/>
    <w:rsid w:val="000D787C"/>
    <w:rsid w:val="000E1809"/>
    <w:rsid w:val="000E4115"/>
    <w:rsid w:val="000E55E8"/>
    <w:rsid w:val="000E6261"/>
    <w:rsid w:val="000E7BA7"/>
    <w:rsid w:val="000F2817"/>
    <w:rsid w:val="000F29D6"/>
    <w:rsid w:val="000F2D9F"/>
    <w:rsid w:val="000F4F22"/>
    <w:rsid w:val="000F5840"/>
    <w:rsid w:val="000F775E"/>
    <w:rsid w:val="0010150E"/>
    <w:rsid w:val="00101A56"/>
    <w:rsid w:val="00105F9B"/>
    <w:rsid w:val="00112C17"/>
    <w:rsid w:val="00114282"/>
    <w:rsid w:val="00114D9D"/>
    <w:rsid w:val="001156C7"/>
    <w:rsid w:val="00115813"/>
    <w:rsid w:val="00120DC7"/>
    <w:rsid w:val="00121526"/>
    <w:rsid w:val="00122AA2"/>
    <w:rsid w:val="0012332A"/>
    <w:rsid w:val="0012683B"/>
    <w:rsid w:val="00126B1A"/>
    <w:rsid w:val="001320A0"/>
    <w:rsid w:val="00135C27"/>
    <w:rsid w:val="00136CF7"/>
    <w:rsid w:val="00136DE6"/>
    <w:rsid w:val="00141BFE"/>
    <w:rsid w:val="001426B2"/>
    <w:rsid w:val="001454C8"/>
    <w:rsid w:val="00145540"/>
    <w:rsid w:val="001462F5"/>
    <w:rsid w:val="00151368"/>
    <w:rsid w:val="001513FA"/>
    <w:rsid w:val="00151E6B"/>
    <w:rsid w:val="001522E1"/>
    <w:rsid w:val="0015296A"/>
    <w:rsid w:val="00153155"/>
    <w:rsid w:val="0015577F"/>
    <w:rsid w:val="00157127"/>
    <w:rsid w:val="00160DA0"/>
    <w:rsid w:val="0016306A"/>
    <w:rsid w:val="0016701D"/>
    <w:rsid w:val="001731DD"/>
    <w:rsid w:val="0017339B"/>
    <w:rsid w:val="00174275"/>
    <w:rsid w:val="00177FC5"/>
    <w:rsid w:val="001803A1"/>
    <w:rsid w:val="00181F15"/>
    <w:rsid w:val="001827DB"/>
    <w:rsid w:val="00191B0B"/>
    <w:rsid w:val="001A2D13"/>
    <w:rsid w:val="001B033A"/>
    <w:rsid w:val="001B0F75"/>
    <w:rsid w:val="001B2EFF"/>
    <w:rsid w:val="001B6471"/>
    <w:rsid w:val="001C3056"/>
    <w:rsid w:val="001D3110"/>
    <w:rsid w:val="001D53B3"/>
    <w:rsid w:val="001D6D3F"/>
    <w:rsid w:val="001E13E9"/>
    <w:rsid w:val="001E2BA6"/>
    <w:rsid w:val="001F0A3E"/>
    <w:rsid w:val="001F2F35"/>
    <w:rsid w:val="001F52C8"/>
    <w:rsid w:val="001F55F8"/>
    <w:rsid w:val="002065DF"/>
    <w:rsid w:val="00206CF8"/>
    <w:rsid w:val="00211B59"/>
    <w:rsid w:val="00212DB3"/>
    <w:rsid w:val="00214A27"/>
    <w:rsid w:val="00215459"/>
    <w:rsid w:val="0023110E"/>
    <w:rsid w:val="00231803"/>
    <w:rsid w:val="0023389D"/>
    <w:rsid w:val="00236041"/>
    <w:rsid w:val="0023628E"/>
    <w:rsid w:val="00241461"/>
    <w:rsid w:val="00241C04"/>
    <w:rsid w:val="00242A37"/>
    <w:rsid w:val="00246A46"/>
    <w:rsid w:val="00251B37"/>
    <w:rsid w:val="00253945"/>
    <w:rsid w:val="00253C34"/>
    <w:rsid w:val="0027090E"/>
    <w:rsid w:val="00272539"/>
    <w:rsid w:val="00276E51"/>
    <w:rsid w:val="00282B5D"/>
    <w:rsid w:val="00287C79"/>
    <w:rsid w:val="00290A95"/>
    <w:rsid w:val="00291B8E"/>
    <w:rsid w:val="00292D7B"/>
    <w:rsid w:val="002949FD"/>
    <w:rsid w:val="002A04F8"/>
    <w:rsid w:val="002A4B4C"/>
    <w:rsid w:val="002B3B10"/>
    <w:rsid w:val="002B437C"/>
    <w:rsid w:val="002B6B01"/>
    <w:rsid w:val="002C0556"/>
    <w:rsid w:val="002C23A0"/>
    <w:rsid w:val="002C7513"/>
    <w:rsid w:val="002C77B2"/>
    <w:rsid w:val="002D3A0D"/>
    <w:rsid w:val="002D4C6D"/>
    <w:rsid w:val="002E2F4F"/>
    <w:rsid w:val="002E3948"/>
    <w:rsid w:val="002F0B7D"/>
    <w:rsid w:val="002F1E4C"/>
    <w:rsid w:val="003049BE"/>
    <w:rsid w:val="00306507"/>
    <w:rsid w:val="00311C49"/>
    <w:rsid w:val="003134CF"/>
    <w:rsid w:val="00315406"/>
    <w:rsid w:val="00315C69"/>
    <w:rsid w:val="00315D93"/>
    <w:rsid w:val="0032317D"/>
    <w:rsid w:val="00324553"/>
    <w:rsid w:val="00326D40"/>
    <w:rsid w:val="0034369F"/>
    <w:rsid w:val="00344349"/>
    <w:rsid w:val="0036566D"/>
    <w:rsid w:val="00365956"/>
    <w:rsid w:val="00375CD8"/>
    <w:rsid w:val="0038253B"/>
    <w:rsid w:val="00387470"/>
    <w:rsid w:val="0039372D"/>
    <w:rsid w:val="00393871"/>
    <w:rsid w:val="00395125"/>
    <w:rsid w:val="003979A8"/>
    <w:rsid w:val="00397EE0"/>
    <w:rsid w:val="003A13FA"/>
    <w:rsid w:val="003A30E5"/>
    <w:rsid w:val="003A32E4"/>
    <w:rsid w:val="003A4B38"/>
    <w:rsid w:val="003A7D17"/>
    <w:rsid w:val="003B003B"/>
    <w:rsid w:val="003B3673"/>
    <w:rsid w:val="003B5E83"/>
    <w:rsid w:val="003C0A01"/>
    <w:rsid w:val="003C0DCB"/>
    <w:rsid w:val="003C773F"/>
    <w:rsid w:val="003D023A"/>
    <w:rsid w:val="003D284A"/>
    <w:rsid w:val="003D3647"/>
    <w:rsid w:val="003D4FC1"/>
    <w:rsid w:val="003D5000"/>
    <w:rsid w:val="003E0BE7"/>
    <w:rsid w:val="003E22B0"/>
    <w:rsid w:val="003E5B87"/>
    <w:rsid w:val="003E5F87"/>
    <w:rsid w:val="003E6689"/>
    <w:rsid w:val="003F0A3A"/>
    <w:rsid w:val="00400CE7"/>
    <w:rsid w:val="004017AC"/>
    <w:rsid w:val="00402CA7"/>
    <w:rsid w:val="00403D14"/>
    <w:rsid w:val="00405386"/>
    <w:rsid w:val="004059F0"/>
    <w:rsid w:val="00407697"/>
    <w:rsid w:val="00410163"/>
    <w:rsid w:val="00410F72"/>
    <w:rsid w:val="00412494"/>
    <w:rsid w:val="00412770"/>
    <w:rsid w:val="00413299"/>
    <w:rsid w:val="00417EBB"/>
    <w:rsid w:val="00422713"/>
    <w:rsid w:val="00422749"/>
    <w:rsid w:val="00423DB0"/>
    <w:rsid w:val="0042691C"/>
    <w:rsid w:val="004275B7"/>
    <w:rsid w:val="00436D6A"/>
    <w:rsid w:val="004374FF"/>
    <w:rsid w:val="00441497"/>
    <w:rsid w:val="004419B3"/>
    <w:rsid w:val="00443F5B"/>
    <w:rsid w:val="00444358"/>
    <w:rsid w:val="00446E56"/>
    <w:rsid w:val="00452C7E"/>
    <w:rsid w:val="004558D8"/>
    <w:rsid w:val="00460B88"/>
    <w:rsid w:val="00464194"/>
    <w:rsid w:val="00467728"/>
    <w:rsid w:val="004717B8"/>
    <w:rsid w:val="00473502"/>
    <w:rsid w:val="00473E5D"/>
    <w:rsid w:val="00475099"/>
    <w:rsid w:val="00475726"/>
    <w:rsid w:val="00480B8F"/>
    <w:rsid w:val="00481454"/>
    <w:rsid w:val="00481687"/>
    <w:rsid w:val="00492C58"/>
    <w:rsid w:val="0049693A"/>
    <w:rsid w:val="004B50B7"/>
    <w:rsid w:val="004C16AD"/>
    <w:rsid w:val="004C3528"/>
    <w:rsid w:val="004C4BB2"/>
    <w:rsid w:val="004C56E6"/>
    <w:rsid w:val="004D1391"/>
    <w:rsid w:val="004D17C9"/>
    <w:rsid w:val="004D2CCB"/>
    <w:rsid w:val="004D4934"/>
    <w:rsid w:val="004D648D"/>
    <w:rsid w:val="004E01C6"/>
    <w:rsid w:val="004E5C18"/>
    <w:rsid w:val="004F105E"/>
    <w:rsid w:val="004F12BA"/>
    <w:rsid w:val="004F7873"/>
    <w:rsid w:val="005014A2"/>
    <w:rsid w:val="005062E8"/>
    <w:rsid w:val="0051129D"/>
    <w:rsid w:val="00513178"/>
    <w:rsid w:val="0051443A"/>
    <w:rsid w:val="005151EB"/>
    <w:rsid w:val="00520FA7"/>
    <w:rsid w:val="00521CD3"/>
    <w:rsid w:val="00523325"/>
    <w:rsid w:val="005262EB"/>
    <w:rsid w:val="005318F5"/>
    <w:rsid w:val="00537506"/>
    <w:rsid w:val="00537944"/>
    <w:rsid w:val="00540EFB"/>
    <w:rsid w:val="00550353"/>
    <w:rsid w:val="005529C1"/>
    <w:rsid w:val="00552E43"/>
    <w:rsid w:val="0055691C"/>
    <w:rsid w:val="0056559E"/>
    <w:rsid w:val="005668DC"/>
    <w:rsid w:val="00566B45"/>
    <w:rsid w:val="00567D37"/>
    <w:rsid w:val="005715F2"/>
    <w:rsid w:val="0057172E"/>
    <w:rsid w:val="00573350"/>
    <w:rsid w:val="00573D34"/>
    <w:rsid w:val="005753EE"/>
    <w:rsid w:val="00581DBD"/>
    <w:rsid w:val="00583422"/>
    <w:rsid w:val="005835E6"/>
    <w:rsid w:val="00583EDC"/>
    <w:rsid w:val="00590738"/>
    <w:rsid w:val="005928EA"/>
    <w:rsid w:val="00593217"/>
    <w:rsid w:val="005A15C0"/>
    <w:rsid w:val="005A1E84"/>
    <w:rsid w:val="005A6D53"/>
    <w:rsid w:val="005B19D0"/>
    <w:rsid w:val="005B3DF8"/>
    <w:rsid w:val="005C1BEC"/>
    <w:rsid w:val="005C2584"/>
    <w:rsid w:val="005C3194"/>
    <w:rsid w:val="005C5B8D"/>
    <w:rsid w:val="005D08E7"/>
    <w:rsid w:val="005D27AA"/>
    <w:rsid w:val="005D5B83"/>
    <w:rsid w:val="005D60EF"/>
    <w:rsid w:val="005D75F3"/>
    <w:rsid w:val="005E5DC6"/>
    <w:rsid w:val="005F1385"/>
    <w:rsid w:val="006015FA"/>
    <w:rsid w:val="00603C25"/>
    <w:rsid w:val="0060539A"/>
    <w:rsid w:val="00606E22"/>
    <w:rsid w:val="0061512B"/>
    <w:rsid w:val="006164C9"/>
    <w:rsid w:val="006248E9"/>
    <w:rsid w:val="006321DC"/>
    <w:rsid w:val="006353A1"/>
    <w:rsid w:val="00646D2D"/>
    <w:rsid w:val="00652224"/>
    <w:rsid w:val="00654AF6"/>
    <w:rsid w:val="0065705C"/>
    <w:rsid w:val="00660BBE"/>
    <w:rsid w:val="006642EB"/>
    <w:rsid w:val="006648C7"/>
    <w:rsid w:val="006727DA"/>
    <w:rsid w:val="006732E8"/>
    <w:rsid w:val="0067458E"/>
    <w:rsid w:val="006745F2"/>
    <w:rsid w:val="0067645D"/>
    <w:rsid w:val="00676BFC"/>
    <w:rsid w:val="00682987"/>
    <w:rsid w:val="00686CD3"/>
    <w:rsid w:val="006920C2"/>
    <w:rsid w:val="00693B0A"/>
    <w:rsid w:val="00696188"/>
    <w:rsid w:val="006971AC"/>
    <w:rsid w:val="006972A2"/>
    <w:rsid w:val="006A1A2C"/>
    <w:rsid w:val="006A2C86"/>
    <w:rsid w:val="006A3063"/>
    <w:rsid w:val="006A33F8"/>
    <w:rsid w:val="006B00AA"/>
    <w:rsid w:val="006B2549"/>
    <w:rsid w:val="006B3FE5"/>
    <w:rsid w:val="006B4724"/>
    <w:rsid w:val="006B6115"/>
    <w:rsid w:val="006B7B86"/>
    <w:rsid w:val="006C2D64"/>
    <w:rsid w:val="006C3D06"/>
    <w:rsid w:val="006E4588"/>
    <w:rsid w:val="006E694B"/>
    <w:rsid w:val="006F024D"/>
    <w:rsid w:val="006F15C5"/>
    <w:rsid w:val="006F2995"/>
    <w:rsid w:val="006F3A30"/>
    <w:rsid w:val="006F6551"/>
    <w:rsid w:val="00701792"/>
    <w:rsid w:val="007028CA"/>
    <w:rsid w:val="00703B51"/>
    <w:rsid w:val="007043F1"/>
    <w:rsid w:val="0071383E"/>
    <w:rsid w:val="0071661D"/>
    <w:rsid w:val="00723544"/>
    <w:rsid w:val="00724B7A"/>
    <w:rsid w:val="00735009"/>
    <w:rsid w:val="007361CA"/>
    <w:rsid w:val="00743FF1"/>
    <w:rsid w:val="0074492C"/>
    <w:rsid w:val="00747604"/>
    <w:rsid w:val="00750895"/>
    <w:rsid w:val="00760E65"/>
    <w:rsid w:val="007610A0"/>
    <w:rsid w:val="00761391"/>
    <w:rsid w:val="0076745E"/>
    <w:rsid w:val="00767E5E"/>
    <w:rsid w:val="007705C3"/>
    <w:rsid w:val="0077237B"/>
    <w:rsid w:val="007734A0"/>
    <w:rsid w:val="00774783"/>
    <w:rsid w:val="00781434"/>
    <w:rsid w:val="00781C67"/>
    <w:rsid w:val="00782F0C"/>
    <w:rsid w:val="00785E78"/>
    <w:rsid w:val="00787DE6"/>
    <w:rsid w:val="00792B6B"/>
    <w:rsid w:val="007934F0"/>
    <w:rsid w:val="00796081"/>
    <w:rsid w:val="007977D3"/>
    <w:rsid w:val="007A03A4"/>
    <w:rsid w:val="007A1B1C"/>
    <w:rsid w:val="007A5574"/>
    <w:rsid w:val="007B1259"/>
    <w:rsid w:val="007B4700"/>
    <w:rsid w:val="007B72AA"/>
    <w:rsid w:val="007C0965"/>
    <w:rsid w:val="007C19FA"/>
    <w:rsid w:val="007D00D5"/>
    <w:rsid w:val="007D09FC"/>
    <w:rsid w:val="007D100A"/>
    <w:rsid w:val="007D171C"/>
    <w:rsid w:val="007D2198"/>
    <w:rsid w:val="007D36E4"/>
    <w:rsid w:val="007E1588"/>
    <w:rsid w:val="007E4EB6"/>
    <w:rsid w:val="007E568E"/>
    <w:rsid w:val="007F381B"/>
    <w:rsid w:val="007F5628"/>
    <w:rsid w:val="00806CFD"/>
    <w:rsid w:val="00810663"/>
    <w:rsid w:val="0082378B"/>
    <w:rsid w:val="008243FE"/>
    <w:rsid w:val="00836830"/>
    <w:rsid w:val="0083713A"/>
    <w:rsid w:val="0083773C"/>
    <w:rsid w:val="00840EEC"/>
    <w:rsid w:val="00842D9D"/>
    <w:rsid w:val="0084746F"/>
    <w:rsid w:val="00851593"/>
    <w:rsid w:val="00851D0B"/>
    <w:rsid w:val="008529AC"/>
    <w:rsid w:val="00852AAB"/>
    <w:rsid w:val="00852C20"/>
    <w:rsid w:val="00863834"/>
    <w:rsid w:val="0087328E"/>
    <w:rsid w:val="0087732F"/>
    <w:rsid w:val="00884B23"/>
    <w:rsid w:val="00886C3B"/>
    <w:rsid w:val="00895C4A"/>
    <w:rsid w:val="008A34B7"/>
    <w:rsid w:val="008A4E4C"/>
    <w:rsid w:val="008B567E"/>
    <w:rsid w:val="008C0987"/>
    <w:rsid w:val="008C1359"/>
    <w:rsid w:val="008C68CC"/>
    <w:rsid w:val="008C7261"/>
    <w:rsid w:val="008C7B16"/>
    <w:rsid w:val="008D21AF"/>
    <w:rsid w:val="008D6085"/>
    <w:rsid w:val="008E11C9"/>
    <w:rsid w:val="008E2020"/>
    <w:rsid w:val="008E3EF0"/>
    <w:rsid w:val="008E56F1"/>
    <w:rsid w:val="008E6D88"/>
    <w:rsid w:val="008E7EEC"/>
    <w:rsid w:val="008F0185"/>
    <w:rsid w:val="008F0C8E"/>
    <w:rsid w:val="008F2406"/>
    <w:rsid w:val="008F2BE1"/>
    <w:rsid w:val="008F30D2"/>
    <w:rsid w:val="008F5868"/>
    <w:rsid w:val="008F6E96"/>
    <w:rsid w:val="008F76E9"/>
    <w:rsid w:val="009000E5"/>
    <w:rsid w:val="00900660"/>
    <w:rsid w:val="009068CC"/>
    <w:rsid w:val="00910C94"/>
    <w:rsid w:val="00912434"/>
    <w:rsid w:val="009137E7"/>
    <w:rsid w:val="009138C4"/>
    <w:rsid w:val="0091505E"/>
    <w:rsid w:val="00916F6A"/>
    <w:rsid w:val="00923D12"/>
    <w:rsid w:val="00925636"/>
    <w:rsid w:val="009271EB"/>
    <w:rsid w:val="0093549E"/>
    <w:rsid w:val="009356A8"/>
    <w:rsid w:val="00936EF2"/>
    <w:rsid w:val="0093766D"/>
    <w:rsid w:val="00940DC4"/>
    <w:rsid w:val="0094217F"/>
    <w:rsid w:val="009422AE"/>
    <w:rsid w:val="00947211"/>
    <w:rsid w:val="009503FC"/>
    <w:rsid w:val="009525FC"/>
    <w:rsid w:val="009554A2"/>
    <w:rsid w:val="00955F74"/>
    <w:rsid w:val="00956A23"/>
    <w:rsid w:val="00956B34"/>
    <w:rsid w:val="00957D89"/>
    <w:rsid w:val="0096140D"/>
    <w:rsid w:val="00961A63"/>
    <w:rsid w:val="00961B96"/>
    <w:rsid w:val="00963BAE"/>
    <w:rsid w:val="009649BF"/>
    <w:rsid w:val="00965488"/>
    <w:rsid w:val="0097478C"/>
    <w:rsid w:val="009818B0"/>
    <w:rsid w:val="00982BC4"/>
    <w:rsid w:val="00983949"/>
    <w:rsid w:val="00987DF1"/>
    <w:rsid w:val="00993000"/>
    <w:rsid w:val="009954B9"/>
    <w:rsid w:val="009971A6"/>
    <w:rsid w:val="009A21B3"/>
    <w:rsid w:val="009A338F"/>
    <w:rsid w:val="009A41C9"/>
    <w:rsid w:val="009B1E77"/>
    <w:rsid w:val="009B3B5D"/>
    <w:rsid w:val="009B61DE"/>
    <w:rsid w:val="009C0CA8"/>
    <w:rsid w:val="009C0DA2"/>
    <w:rsid w:val="009C20DC"/>
    <w:rsid w:val="009D5BB4"/>
    <w:rsid w:val="009D7139"/>
    <w:rsid w:val="009E554D"/>
    <w:rsid w:val="009E6860"/>
    <w:rsid w:val="009E783B"/>
    <w:rsid w:val="009E7EA4"/>
    <w:rsid w:val="009F05A7"/>
    <w:rsid w:val="009F125F"/>
    <w:rsid w:val="009F23D3"/>
    <w:rsid w:val="009F32CD"/>
    <w:rsid w:val="00A00674"/>
    <w:rsid w:val="00A029CB"/>
    <w:rsid w:val="00A02A42"/>
    <w:rsid w:val="00A0363B"/>
    <w:rsid w:val="00A13500"/>
    <w:rsid w:val="00A14F9C"/>
    <w:rsid w:val="00A15D1F"/>
    <w:rsid w:val="00A24115"/>
    <w:rsid w:val="00A26A67"/>
    <w:rsid w:val="00A273DF"/>
    <w:rsid w:val="00A31971"/>
    <w:rsid w:val="00A32F1F"/>
    <w:rsid w:val="00A40FE4"/>
    <w:rsid w:val="00A41A95"/>
    <w:rsid w:val="00A42340"/>
    <w:rsid w:val="00A43701"/>
    <w:rsid w:val="00A449B9"/>
    <w:rsid w:val="00A45FDB"/>
    <w:rsid w:val="00A46917"/>
    <w:rsid w:val="00A47C60"/>
    <w:rsid w:val="00A52D45"/>
    <w:rsid w:val="00A54242"/>
    <w:rsid w:val="00A547A6"/>
    <w:rsid w:val="00A5563E"/>
    <w:rsid w:val="00A60DA8"/>
    <w:rsid w:val="00A61B2A"/>
    <w:rsid w:val="00A64026"/>
    <w:rsid w:val="00A70FBA"/>
    <w:rsid w:val="00A71201"/>
    <w:rsid w:val="00A72C6C"/>
    <w:rsid w:val="00A75632"/>
    <w:rsid w:val="00A75ADD"/>
    <w:rsid w:val="00A77D07"/>
    <w:rsid w:val="00A8171C"/>
    <w:rsid w:val="00A86792"/>
    <w:rsid w:val="00A9191A"/>
    <w:rsid w:val="00A92FC4"/>
    <w:rsid w:val="00AA2737"/>
    <w:rsid w:val="00AA3CBF"/>
    <w:rsid w:val="00AA53F5"/>
    <w:rsid w:val="00AB2632"/>
    <w:rsid w:val="00AB2CC9"/>
    <w:rsid w:val="00AC0BEA"/>
    <w:rsid w:val="00AC1D6E"/>
    <w:rsid w:val="00AC2FBF"/>
    <w:rsid w:val="00AC3062"/>
    <w:rsid w:val="00AC485F"/>
    <w:rsid w:val="00AC48AC"/>
    <w:rsid w:val="00AC635D"/>
    <w:rsid w:val="00AC6F12"/>
    <w:rsid w:val="00AC75F0"/>
    <w:rsid w:val="00AC7C2F"/>
    <w:rsid w:val="00AD0183"/>
    <w:rsid w:val="00AD12C2"/>
    <w:rsid w:val="00AE023E"/>
    <w:rsid w:val="00AE0F91"/>
    <w:rsid w:val="00AE1361"/>
    <w:rsid w:val="00AE4348"/>
    <w:rsid w:val="00AE5416"/>
    <w:rsid w:val="00AE61B6"/>
    <w:rsid w:val="00AE7F6C"/>
    <w:rsid w:val="00AF3FAC"/>
    <w:rsid w:val="00B01D8B"/>
    <w:rsid w:val="00B0238C"/>
    <w:rsid w:val="00B0385B"/>
    <w:rsid w:val="00B04F2E"/>
    <w:rsid w:val="00B06F91"/>
    <w:rsid w:val="00B07629"/>
    <w:rsid w:val="00B10F9C"/>
    <w:rsid w:val="00B129FB"/>
    <w:rsid w:val="00B14FBB"/>
    <w:rsid w:val="00B225F3"/>
    <w:rsid w:val="00B22AEE"/>
    <w:rsid w:val="00B24B38"/>
    <w:rsid w:val="00B3113C"/>
    <w:rsid w:val="00B34A35"/>
    <w:rsid w:val="00B35571"/>
    <w:rsid w:val="00B36578"/>
    <w:rsid w:val="00B41E9E"/>
    <w:rsid w:val="00B43D6E"/>
    <w:rsid w:val="00B5093E"/>
    <w:rsid w:val="00B57B1E"/>
    <w:rsid w:val="00B662D0"/>
    <w:rsid w:val="00B7029C"/>
    <w:rsid w:val="00B82B85"/>
    <w:rsid w:val="00B832D9"/>
    <w:rsid w:val="00B84430"/>
    <w:rsid w:val="00B86E1D"/>
    <w:rsid w:val="00B87D98"/>
    <w:rsid w:val="00B91100"/>
    <w:rsid w:val="00B9567C"/>
    <w:rsid w:val="00BA12B5"/>
    <w:rsid w:val="00BA2351"/>
    <w:rsid w:val="00BA6328"/>
    <w:rsid w:val="00BB393E"/>
    <w:rsid w:val="00BB41EB"/>
    <w:rsid w:val="00BB59FF"/>
    <w:rsid w:val="00BB6090"/>
    <w:rsid w:val="00BB6E72"/>
    <w:rsid w:val="00BC0A19"/>
    <w:rsid w:val="00BC18B8"/>
    <w:rsid w:val="00BC32D5"/>
    <w:rsid w:val="00BC473C"/>
    <w:rsid w:val="00BC5270"/>
    <w:rsid w:val="00BC58F7"/>
    <w:rsid w:val="00BC5C17"/>
    <w:rsid w:val="00BC6888"/>
    <w:rsid w:val="00BD17E7"/>
    <w:rsid w:val="00BD530B"/>
    <w:rsid w:val="00BE10F1"/>
    <w:rsid w:val="00BE4C1C"/>
    <w:rsid w:val="00BE6A49"/>
    <w:rsid w:val="00BF39CC"/>
    <w:rsid w:val="00BF3A2F"/>
    <w:rsid w:val="00C0051A"/>
    <w:rsid w:val="00C009C3"/>
    <w:rsid w:val="00C02D65"/>
    <w:rsid w:val="00C02F04"/>
    <w:rsid w:val="00C03C3A"/>
    <w:rsid w:val="00C03E0C"/>
    <w:rsid w:val="00C0406A"/>
    <w:rsid w:val="00C076FE"/>
    <w:rsid w:val="00C1255C"/>
    <w:rsid w:val="00C14F7E"/>
    <w:rsid w:val="00C2016E"/>
    <w:rsid w:val="00C33521"/>
    <w:rsid w:val="00C35A32"/>
    <w:rsid w:val="00C35AA3"/>
    <w:rsid w:val="00C3750A"/>
    <w:rsid w:val="00C40207"/>
    <w:rsid w:val="00C42226"/>
    <w:rsid w:val="00C43049"/>
    <w:rsid w:val="00C443A7"/>
    <w:rsid w:val="00C51BA3"/>
    <w:rsid w:val="00C5296D"/>
    <w:rsid w:val="00C55E2F"/>
    <w:rsid w:val="00C61472"/>
    <w:rsid w:val="00C6469F"/>
    <w:rsid w:val="00C662EC"/>
    <w:rsid w:val="00C66F64"/>
    <w:rsid w:val="00C67112"/>
    <w:rsid w:val="00C810B1"/>
    <w:rsid w:val="00C82E15"/>
    <w:rsid w:val="00C848CE"/>
    <w:rsid w:val="00C8536C"/>
    <w:rsid w:val="00C95A5F"/>
    <w:rsid w:val="00C965A4"/>
    <w:rsid w:val="00C97995"/>
    <w:rsid w:val="00CA171A"/>
    <w:rsid w:val="00CA6416"/>
    <w:rsid w:val="00CA66C2"/>
    <w:rsid w:val="00CA68DB"/>
    <w:rsid w:val="00CA6DEA"/>
    <w:rsid w:val="00CA7F4A"/>
    <w:rsid w:val="00CB2A77"/>
    <w:rsid w:val="00CB716B"/>
    <w:rsid w:val="00CC18E6"/>
    <w:rsid w:val="00CC1B75"/>
    <w:rsid w:val="00CD5372"/>
    <w:rsid w:val="00CD66C4"/>
    <w:rsid w:val="00CD685B"/>
    <w:rsid w:val="00CE110D"/>
    <w:rsid w:val="00CE182D"/>
    <w:rsid w:val="00CE543D"/>
    <w:rsid w:val="00CE5622"/>
    <w:rsid w:val="00CF148C"/>
    <w:rsid w:val="00CF33B3"/>
    <w:rsid w:val="00CF41CF"/>
    <w:rsid w:val="00CF6BF9"/>
    <w:rsid w:val="00D00177"/>
    <w:rsid w:val="00D0347B"/>
    <w:rsid w:val="00D12799"/>
    <w:rsid w:val="00D16771"/>
    <w:rsid w:val="00D17378"/>
    <w:rsid w:val="00D20C04"/>
    <w:rsid w:val="00D21D10"/>
    <w:rsid w:val="00D22A67"/>
    <w:rsid w:val="00D303FF"/>
    <w:rsid w:val="00D313D2"/>
    <w:rsid w:val="00D31409"/>
    <w:rsid w:val="00D343FF"/>
    <w:rsid w:val="00D40024"/>
    <w:rsid w:val="00D417A9"/>
    <w:rsid w:val="00D41D86"/>
    <w:rsid w:val="00D440DE"/>
    <w:rsid w:val="00D46791"/>
    <w:rsid w:val="00D51351"/>
    <w:rsid w:val="00D524E7"/>
    <w:rsid w:val="00D528F0"/>
    <w:rsid w:val="00D543B3"/>
    <w:rsid w:val="00D546B6"/>
    <w:rsid w:val="00D618C7"/>
    <w:rsid w:val="00D63E95"/>
    <w:rsid w:val="00D674A3"/>
    <w:rsid w:val="00D70EE2"/>
    <w:rsid w:val="00D71755"/>
    <w:rsid w:val="00D746C0"/>
    <w:rsid w:val="00D75E7F"/>
    <w:rsid w:val="00D777BC"/>
    <w:rsid w:val="00D810F9"/>
    <w:rsid w:val="00D822DE"/>
    <w:rsid w:val="00D823B6"/>
    <w:rsid w:val="00D86D6E"/>
    <w:rsid w:val="00D86E3E"/>
    <w:rsid w:val="00D87880"/>
    <w:rsid w:val="00D911E5"/>
    <w:rsid w:val="00D91F1B"/>
    <w:rsid w:val="00D9353D"/>
    <w:rsid w:val="00D93D3A"/>
    <w:rsid w:val="00DA02E3"/>
    <w:rsid w:val="00DA04DF"/>
    <w:rsid w:val="00DA0F62"/>
    <w:rsid w:val="00DA171B"/>
    <w:rsid w:val="00DA76B8"/>
    <w:rsid w:val="00DB084A"/>
    <w:rsid w:val="00DB1B9C"/>
    <w:rsid w:val="00DB1BC3"/>
    <w:rsid w:val="00DB6628"/>
    <w:rsid w:val="00DC3438"/>
    <w:rsid w:val="00DC6642"/>
    <w:rsid w:val="00DD3D6B"/>
    <w:rsid w:val="00DD6977"/>
    <w:rsid w:val="00DE3308"/>
    <w:rsid w:val="00DF0913"/>
    <w:rsid w:val="00E00EFD"/>
    <w:rsid w:val="00E01082"/>
    <w:rsid w:val="00E012FF"/>
    <w:rsid w:val="00E02EBB"/>
    <w:rsid w:val="00E100D1"/>
    <w:rsid w:val="00E11AE1"/>
    <w:rsid w:val="00E23231"/>
    <w:rsid w:val="00E241B6"/>
    <w:rsid w:val="00E324C4"/>
    <w:rsid w:val="00E32F8A"/>
    <w:rsid w:val="00E43008"/>
    <w:rsid w:val="00E4459E"/>
    <w:rsid w:val="00E44C03"/>
    <w:rsid w:val="00E47ABD"/>
    <w:rsid w:val="00E5088D"/>
    <w:rsid w:val="00E53988"/>
    <w:rsid w:val="00E5459C"/>
    <w:rsid w:val="00E54BA9"/>
    <w:rsid w:val="00E559F8"/>
    <w:rsid w:val="00E55B7E"/>
    <w:rsid w:val="00E67CA5"/>
    <w:rsid w:val="00E713A8"/>
    <w:rsid w:val="00E718CB"/>
    <w:rsid w:val="00E72EDE"/>
    <w:rsid w:val="00E83ADE"/>
    <w:rsid w:val="00E84C17"/>
    <w:rsid w:val="00E85631"/>
    <w:rsid w:val="00E870FD"/>
    <w:rsid w:val="00E9027A"/>
    <w:rsid w:val="00E9062B"/>
    <w:rsid w:val="00E91369"/>
    <w:rsid w:val="00E9750E"/>
    <w:rsid w:val="00EA0ABF"/>
    <w:rsid w:val="00EA343C"/>
    <w:rsid w:val="00EA38C8"/>
    <w:rsid w:val="00EA402A"/>
    <w:rsid w:val="00EA703C"/>
    <w:rsid w:val="00EB33F9"/>
    <w:rsid w:val="00EB694C"/>
    <w:rsid w:val="00EB6E2B"/>
    <w:rsid w:val="00EC213B"/>
    <w:rsid w:val="00EC4231"/>
    <w:rsid w:val="00EC43AD"/>
    <w:rsid w:val="00ED0868"/>
    <w:rsid w:val="00ED546E"/>
    <w:rsid w:val="00ED6D43"/>
    <w:rsid w:val="00EE10FB"/>
    <w:rsid w:val="00EE1C98"/>
    <w:rsid w:val="00EE5915"/>
    <w:rsid w:val="00EE5ED8"/>
    <w:rsid w:val="00F0090C"/>
    <w:rsid w:val="00F00B29"/>
    <w:rsid w:val="00F03C46"/>
    <w:rsid w:val="00F03D1B"/>
    <w:rsid w:val="00F0416F"/>
    <w:rsid w:val="00F051BF"/>
    <w:rsid w:val="00F06F0B"/>
    <w:rsid w:val="00F070B6"/>
    <w:rsid w:val="00F11048"/>
    <w:rsid w:val="00F11F5D"/>
    <w:rsid w:val="00F12672"/>
    <w:rsid w:val="00F159BE"/>
    <w:rsid w:val="00F20BB4"/>
    <w:rsid w:val="00F229DF"/>
    <w:rsid w:val="00F23A79"/>
    <w:rsid w:val="00F304B6"/>
    <w:rsid w:val="00F30A1F"/>
    <w:rsid w:val="00F30D30"/>
    <w:rsid w:val="00F320D9"/>
    <w:rsid w:val="00F33A9D"/>
    <w:rsid w:val="00F40239"/>
    <w:rsid w:val="00F4246E"/>
    <w:rsid w:val="00F42E00"/>
    <w:rsid w:val="00F46CD1"/>
    <w:rsid w:val="00F501BB"/>
    <w:rsid w:val="00F52B06"/>
    <w:rsid w:val="00F54664"/>
    <w:rsid w:val="00F573EF"/>
    <w:rsid w:val="00F57639"/>
    <w:rsid w:val="00F5778E"/>
    <w:rsid w:val="00F579D9"/>
    <w:rsid w:val="00F6362F"/>
    <w:rsid w:val="00F652FD"/>
    <w:rsid w:val="00F72A87"/>
    <w:rsid w:val="00F73460"/>
    <w:rsid w:val="00F74ADA"/>
    <w:rsid w:val="00F74E1A"/>
    <w:rsid w:val="00F801C2"/>
    <w:rsid w:val="00F8101B"/>
    <w:rsid w:val="00F82550"/>
    <w:rsid w:val="00F848C4"/>
    <w:rsid w:val="00F905E6"/>
    <w:rsid w:val="00F9368C"/>
    <w:rsid w:val="00F94A1D"/>
    <w:rsid w:val="00F97B9B"/>
    <w:rsid w:val="00FB0E59"/>
    <w:rsid w:val="00FB2369"/>
    <w:rsid w:val="00FB62BC"/>
    <w:rsid w:val="00FC0864"/>
    <w:rsid w:val="00FC1F4F"/>
    <w:rsid w:val="00FC2FA9"/>
    <w:rsid w:val="00FD3726"/>
    <w:rsid w:val="00FD4A32"/>
    <w:rsid w:val="00FE2A12"/>
    <w:rsid w:val="00FE6A1A"/>
    <w:rsid w:val="00FF1B67"/>
    <w:rsid w:val="00FF437B"/>
    <w:rsid w:val="01AFC134"/>
    <w:rsid w:val="0FD9A9E5"/>
    <w:rsid w:val="12A2132B"/>
    <w:rsid w:val="12E5DB2A"/>
    <w:rsid w:val="189CB375"/>
    <w:rsid w:val="1B34B50E"/>
    <w:rsid w:val="1DEBAA36"/>
    <w:rsid w:val="24B4C762"/>
    <w:rsid w:val="345AD766"/>
    <w:rsid w:val="3B3016F4"/>
    <w:rsid w:val="456E96AB"/>
    <w:rsid w:val="48BF6A27"/>
    <w:rsid w:val="520ED77E"/>
    <w:rsid w:val="5304FABC"/>
    <w:rsid w:val="5BC976AF"/>
    <w:rsid w:val="5C6B4363"/>
    <w:rsid w:val="603DC3EB"/>
    <w:rsid w:val="63E455BD"/>
    <w:rsid w:val="696ED762"/>
    <w:rsid w:val="6B226E5F"/>
    <w:rsid w:val="6CA67824"/>
    <w:rsid w:val="6EF24379"/>
    <w:rsid w:val="77DB863A"/>
    <w:rsid w:val="787FFD62"/>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49AD"/>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paragraph" w:customStyle="1" w:styleId="Default">
    <w:name w:val="Default"/>
    <w:rsid w:val="00AC2FBF"/>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DD6977"/>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lkic@care.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care.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ngmeninitiative.net/wp-content/uploads/2018/12/Y-TOOLKIT-ENG-WEB.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twicklung.at/en/themes/good-governance-human-rights-migratio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575D-B66B-426F-88AE-C912DB41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13026</Characters>
  <Application>Microsoft Office Word</Application>
  <DocSecurity>0</DocSecurity>
  <Lines>108</Lines>
  <Paragraphs>30</Paragraphs>
  <ScaleCrop>false</ScaleCrop>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Starcevic Cviko, Marina</cp:lastModifiedBy>
  <cp:revision>23</cp:revision>
  <cp:lastPrinted>2015-01-15T17:51:00Z</cp:lastPrinted>
  <dcterms:created xsi:type="dcterms:W3CDTF">2021-06-07T16:29:00Z</dcterms:created>
  <dcterms:modified xsi:type="dcterms:W3CDTF">2021-07-07T14:18:00Z</dcterms:modified>
</cp:coreProperties>
</file>