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EDD90" w14:textId="77777777" w:rsidR="00F14E82" w:rsidRPr="008B6437" w:rsidRDefault="00F14E82" w:rsidP="00F14E82">
      <w:pPr>
        <w:jc w:val="center"/>
        <w:rPr>
          <w:rFonts w:ascii="Cambria" w:hAnsi="Cambria"/>
          <w:b/>
        </w:rPr>
      </w:pPr>
      <w:r w:rsidRPr="008B6437">
        <w:rPr>
          <w:rFonts w:ascii="Cambria" w:hAnsi="Cambria"/>
          <w:b/>
        </w:rPr>
        <w:t>Terms of Reference (TOR)</w:t>
      </w:r>
    </w:p>
    <w:p w14:paraId="69569788" w14:textId="77777777" w:rsidR="00F14E82" w:rsidRPr="008B6437" w:rsidRDefault="00F14E82" w:rsidP="00F14E82">
      <w:pPr>
        <w:jc w:val="center"/>
        <w:rPr>
          <w:rFonts w:ascii="Cambria" w:hAnsi="Cambria"/>
          <w:b/>
        </w:rPr>
      </w:pPr>
      <w:r w:rsidRPr="008B6437">
        <w:rPr>
          <w:rFonts w:ascii="Cambria" w:hAnsi="Cambria"/>
          <w:b/>
        </w:rPr>
        <w:t xml:space="preserve">For </w:t>
      </w:r>
      <w:r>
        <w:rPr>
          <w:rFonts w:ascii="Cambria" w:hAnsi="Cambria"/>
          <w:b/>
        </w:rPr>
        <w:t>Final</w:t>
      </w:r>
      <w:r w:rsidRPr="008B6437">
        <w:rPr>
          <w:rFonts w:ascii="Cambria" w:hAnsi="Cambria"/>
          <w:b/>
        </w:rPr>
        <w:t xml:space="preserve"> </w:t>
      </w:r>
      <w:r>
        <w:rPr>
          <w:rFonts w:ascii="Cambria" w:hAnsi="Cambria"/>
          <w:b/>
        </w:rPr>
        <w:t>Evaluation</w:t>
      </w:r>
      <w:r w:rsidRPr="008B6437">
        <w:rPr>
          <w:rFonts w:ascii="Cambria" w:hAnsi="Cambria"/>
          <w:b/>
        </w:rPr>
        <w:t xml:space="preserve"> in Bosnia and Herzegovina</w:t>
      </w:r>
    </w:p>
    <w:p w14:paraId="3A001B6A" w14:textId="77777777" w:rsidR="00F14E82" w:rsidRPr="008B6437" w:rsidRDefault="00F14E82" w:rsidP="00F14E82">
      <w:pPr>
        <w:jc w:val="center"/>
        <w:rPr>
          <w:rFonts w:ascii="Cambria" w:hAnsi="Cambria" w:cs="Arial"/>
          <w:b/>
        </w:rPr>
      </w:pPr>
      <w:r w:rsidRPr="008B6437">
        <w:rPr>
          <w:rFonts w:ascii="Cambria" w:hAnsi="Cambria"/>
          <w:b/>
        </w:rPr>
        <w:t xml:space="preserve">in “Promoting Healthier Lifestyles among Youth in Bosnia and Herzegovina by Challenging Gender Stereotypes </w:t>
      </w:r>
      <w:r w:rsidRPr="008B6437">
        <w:rPr>
          <w:rFonts w:ascii="Cambria" w:hAnsi="Cambria" w:cs="Times-Roman"/>
          <w:b/>
        </w:rPr>
        <w:t xml:space="preserve">– Young Men Initiative </w:t>
      </w:r>
      <w:r w:rsidRPr="008B6437">
        <w:rPr>
          <w:rFonts w:ascii="Cambria" w:hAnsi="Cambria"/>
          <w:b/>
        </w:rPr>
        <w:t xml:space="preserve">Project II </w:t>
      </w:r>
      <w:r w:rsidRPr="008B6437">
        <w:rPr>
          <w:rFonts w:ascii="Cambria" w:hAnsi="Cambria" w:cs="Arial"/>
          <w:b/>
        </w:rPr>
        <w:t>(YMI)</w:t>
      </w:r>
      <w:r w:rsidRPr="008B6437">
        <w:rPr>
          <w:rFonts w:ascii="Cambria" w:hAnsi="Cambria"/>
          <w:b/>
        </w:rPr>
        <w:t>”</w:t>
      </w:r>
    </w:p>
    <w:p w14:paraId="312897A3" w14:textId="6986D935" w:rsidR="00F14E82" w:rsidRPr="008B6437" w:rsidRDefault="00C91079" w:rsidP="00F14E82">
      <w:pPr>
        <w:jc w:val="center"/>
        <w:rPr>
          <w:rFonts w:ascii="Cambria" w:hAnsi="Cambria"/>
          <w:b/>
        </w:rPr>
      </w:pPr>
      <w:r w:rsidRPr="008B6437">
        <w:rPr>
          <w:rFonts w:ascii="Cambria" w:hAnsi="Cambria" w:cs="Arial"/>
          <w:noProof/>
        </w:rPr>
        <w:drawing>
          <wp:inline distT="0" distB="0" distL="0" distR="0" wp14:anchorId="23045534" wp14:editId="57761EC2">
            <wp:extent cx="1294765" cy="5854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765" cy="585470"/>
                    </a:xfrm>
                    <a:prstGeom prst="rect">
                      <a:avLst/>
                    </a:prstGeom>
                    <a:noFill/>
                    <a:ln>
                      <a:noFill/>
                    </a:ln>
                  </pic:spPr>
                </pic:pic>
              </a:graphicData>
            </a:graphic>
          </wp:inline>
        </w:drawing>
      </w:r>
      <w:r w:rsidRPr="008B6437">
        <w:rPr>
          <w:rFonts w:ascii="Cambria" w:hAnsi="Cambria"/>
          <w:noProof/>
        </w:rPr>
        <w:drawing>
          <wp:inline distT="0" distB="0" distL="0" distR="0" wp14:anchorId="78457F49" wp14:editId="6316564B">
            <wp:extent cx="877570" cy="4756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570" cy="475615"/>
                    </a:xfrm>
                    <a:prstGeom prst="rect">
                      <a:avLst/>
                    </a:prstGeom>
                    <a:noFill/>
                    <a:ln>
                      <a:noFill/>
                    </a:ln>
                  </pic:spPr>
                </pic:pic>
              </a:graphicData>
            </a:graphic>
          </wp:inline>
        </w:drawing>
      </w:r>
    </w:p>
    <w:p w14:paraId="7D4E11CA" w14:textId="77777777" w:rsidR="00864945" w:rsidRPr="002311BF" w:rsidRDefault="00F14E82" w:rsidP="00F14E82">
      <w:pPr>
        <w:jc w:val="center"/>
        <w:rPr>
          <w:rFonts w:ascii="Cambria" w:hAnsi="Cambria" w:cs="Arial"/>
          <w:b/>
          <w:sz w:val="24"/>
          <w:lang w:val="sr-Latn-BA"/>
        </w:rPr>
      </w:pPr>
      <w:r w:rsidRPr="002311BF">
        <w:rPr>
          <w:rFonts w:ascii="Cambria" w:hAnsi="Cambria" w:cs="Arial"/>
          <w:b/>
          <w:sz w:val="24"/>
          <w:lang w:val="sr-Latn-BA"/>
        </w:rPr>
        <w:t xml:space="preserve"> </w:t>
      </w:r>
      <w:r w:rsidR="00864945" w:rsidRPr="002311BF">
        <w:rPr>
          <w:rFonts w:ascii="Cambria" w:hAnsi="Cambria" w:cs="Arial"/>
          <w:b/>
          <w:sz w:val="24"/>
          <w:lang w:val="sr-Latn-BA"/>
        </w:rPr>
        <w:t>(01</w:t>
      </w:r>
      <w:r w:rsidR="00864945" w:rsidRPr="002311BF">
        <w:rPr>
          <w:rFonts w:ascii="Cambria" w:hAnsi="Cambria" w:cs="Arial"/>
          <w:b/>
          <w:sz w:val="24"/>
          <w:vertAlign w:val="superscript"/>
          <w:lang w:val="sr-Latn-BA"/>
        </w:rPr>
        <w:t>st</w:t>
      </w:r>
      <w:r w:rsidR="00864945" w:rsidRPr="002311BF">
        <w:rPr>
          <w:rFonts w:ascii="Cambria" w:hAnsi="Cambria" w:cs="Arial"/>
          <w:b/>
          <w:sz w:val="24"/>
          <w:lang w:val="sr-Latn-BA"/>
        </w:rPr>
        <w:t xml:space="preserve"> of </w:t>
      </w:r>
      <w:r>
        <w:rPr>
          <w:rFonts w:ascii="Cambria" w:hAnsi="Cambria" w:cs="Arial"/>
          <w:b/>
          <w:sz w:val="24"/>
          <w:lang w:val="sr-Latn-BA"/>
        </w:rPr>
        <w:t>December</w:t>
      </w:r>
      <w:r w:rsidR="00864945" w:rsidRPr="002311BF">
        <w:rPr>
          <w:rFonts w:ascii="Cambria" w:hAnsi="Cambria" w:cs="Arial"/>
          <w:b/>
          <w:sz w:val="24"/>
          <w:lang w:val="sr-Latn-BA"/>
        </w:rPr>
        <w:t xml:space="preserve"> 20</w:t>
      </w:r>
      <w:r>
        <w:rPr>
          <w:rFonts w:ascii="Cambria" w:hAnsi="Cambria" w:cs="Arial"/>
          <w:b/>
          <w:sz w:val="24"/>
          <w:lang w:val="sr-Latn-BA"/>
        </w:rPr>
        <w:t>17</w:t>
      </w:r>
      <w:r w:rsidR="00864945" w:rsidRPr="002311BF">
        <w:rPr>
          <w:rFonts w:ascii="Cambria" w:hAnsi="Cambria" w:cs="Arial"/>
          <w:b/>
          <w:sz w:val="24"/>
          <w:lang w:val="sr-Latn-BA"/>
        </w:rPr>
        <w:t xml:space="preserve"> </w:t>
      </w:r>
      <w:r w:rsidR="00864945">
        <w:rPr>
          <w:rFonts w:ascii="Cambria" w:hAnsi="Cambria" w:cs="Arial"/>
          <w:b/>
          <w:sz w:val="24"/>
          <w:lang w:val="sr-Latn-BA"/>
        </w:rPr>
        <w:t>–</w:t>
      </w:r>
      <w:r w:rsidR="00864945" w:rsidRPr="002311BF">
        <w:rPr>
          <w:rFonts w:ascii="Cambria" w:hAnsi="Cambria" w:cs="Arial"/>
          <w:b/>
          <w:sz w:val="24"/>
          <w:lang w:val="sr-Latn-BA"/>
        </w:rPr>
        <w:t xml:space="preserve"> 3</w:t>
      </w:r>
      <w:r>
        <w:rPr>
          <w:rFonts w:ascii="Cambria" w:hAnsi="Cambria" w:cs="Arial"/>
          <w:b/>
          <w:sz w:val="24"/>
          <w:lang w:val="sr-Latn-BA"/>
        </w:rPr>
        <w:t>0</w:t>
      </w:r>
      <w:r>
        <w:rPr>
          <w:rFonts w:ascii="Cambria" w:hAnsi="Cambria" w:cs="Arial"/>
          <w:b/>
          <w:sz w:val="24"/>
          <w:vertAlign w:val="superscript"/>
          <w:lang w:val="sr-Latn-BA"/>
        </w:rPr>
        <w:t>th</w:t>
      </w:r>
      <w:r w:rsidR="00864945">
        <w:rPr>
          <w:rFonts w:ascii="Cambria" w:hAnsi="Cambria" w:cs="Arial"/>
          <w:b/>
          <w:sz w:val="24"/>
          <w:lang w:val="sr-Latn-BA"/>
        </w:rPr>
        <w:t xml:space="preserve"> </w:t>
      </w:r>
      <w:r w:rsidR="00864945" w:rsidRPr="002311BF">
        <w:rPr>
          <w:rFonts w:ascii="Cambria" w:hAnsi="Cambria" w:cs="Arial"/>
          <w:b/>
          <w:sz w:val="24"/>
          <w:lang w:val="sr-Latn-BA"/>
        </w:rPr>
        <w:t xml:space="preserve">of </w:t>
      </w:r>
      <w:r>
        <w:rPr>
          <w:rFonts w:ascii="Cambria" w:hAnsi="Cambria" w:cs="Arial"/>
          <w:b/>
          <w:sz w:val="24"/>
          <w:lang w:val="sr-Latn-BA"/>
        </w:rPr>
        <w:t>November</w:t>
      </w:r>
      <w:r w:rsidR="00864945" w:rsidRPr="002311BF">
        <w:rPr>
          <w:rFonts w:ascii="Cambria" w:hAnsi="Cambria" w:cs="Arial"/>
          <w:b/>
          <w:sz w:val="24"/>
          <w:lang w:val="sr-Latn-BA"/>
        </w:rPr>
        <w:t xml:space="preserve"> 20</w:t>
      </w:r>
      <w:r>
        <w:rPr>
          <w:rFonts w:ascii="Cambria" w:hAnsi="Cambria" w:cs="Arial"/>
          <w:b/>
          <w:sz w:val="24"/>
          <w:lang w:val="sr-Latn-BA"/>
        </w:rPr>
        <w:t>20</w:t>
      </w:r>
      <w:r w:rsidR="00864945" w:rsidRPr="002311BF">
        <w:rPr>
          <w:rFonts w:ascii="Cambria" w:hAnsi="Cambria" w:cs="Arial"/>
          <w:b/>
          <w:sz w:val="24"/>
          <w:lang w:val="sr-Latn-BA"/>
        </w:rPr>
        <w:t>)</w:t>
      </w:r>
    </w:p>
    <w:p w14:paraId="370D80D3" w14:textId="77777777" w:rsidR="0091566D" w:rsidRPr="003F0F1C" w:rsidRDefault="0091566D" w:rsidP="001D34B7">
      <w:pPr>
        <w:jc w:val="center"/>
        <w:rPr>
          <w:rFonts w:ascii="Cambria" w:hAnsi="Cambria"/>
          <w:b/>
          <w:sz w:val="24"/>
          <w:szCs w:val="24"/>
        </w:rPr>
      </w:pPr>
    </w:p>
    <w:p w14:paraId="1C13DDAB" w14:textId="77777777" w:rsidR="001D34B7" w:rsidRPr="00091EE4" w:rsidRDefault="001D34B7" w:rsidP="001D34B7">
      <w:pPr>
        <w:jc w:val="center"/>
        <w:rPr>
          <w:rFonts w:ascii="Cambria" w:hAnsi="Cambria" w:cs="Arial"/>
          <w:b/>
          <w:color w:val="FF0000"/>
        </w:rPr>
      </w:pPr>
    </w:p>
    <w:p w14:paraId="412BB9BF" w14:textId="0E1BBF83" w:rsidR="005F26A8" w:rsidRPr="00CA66C2" w:rsidRDefault="005F26A8" w:rsidP="005F26A8">
      <w:pPr>
        <w:jc w:val="center"/>
        <w:rPr>
          <w:rFonts w:ascii="Cambria" w:hAnsi="Cambria" w:cs="Arial"/>
          <w:sz w:val="24"/>
          <w:u w:val="single"/>
        </w:rPr>
      </w:pPr>
      <w:r w:rsidRPr="00CA66C2">
        <w:rPr>
          <w:rFonts w:ascii="Cambria" w:hAnsi="Cambria" w:cs="Arial"/>
          <w:b/>
          <w:sz w:val="24"/>
          <w:u w:val="single"/>
        </w:rPr>
        <w:t xml:space="preserve">Deadline for application: </w:t>
      </w:r>
      <w:r w:rsidR="00C47071">
        <w:rPr>
          <w:rFonts w:ascii="Cambria" w:hAnsi="Cambria" w:cs="Arial"/>
          <w:b/>
          <w:color w:val="FF0000"/>
          <w:sz w:val="24"/>
          <w:u w:val="single"/>
        </w:rPr>
        <w:t>June</w:t>
      </w:r>
      <w:r w:rsidRPr="00AD3DBE">
        <w:rPr>
          <w:rFonts w:ascii="Cambria" w:hAnsi="Cambria" w:cs="Arial"/>
          <w:b/>
          <w:color w:val="FF0000"/>
          <w:sz w:val="24"/>
          <w:u w:val="single"/>
        </w:rPr>
        <w:t xml:space="preserve"> </w:t>
      </w:r>
      <w:r w:rsidR="00C47071">
        <w:rPr>
          <w:rFonts w:ascii="Cambria" w:hAnsi="Cambria" w:cs="Arial"/>
          <w:b/>
          <w:color w:val="FF0000"/>
          <w:sz w:val="24"/>
          <w:u w:val="single"/>
        </w:rPr>
        <w:t>1</w:t>
      </w:r>
      <w:r w:rsidR="00945CA3">
        <w:rPr>
          <w:rFonts w:ascii="Cambria" w:hAnsi="Cambria" w:cs="Arial"/>
          <w:b/>
          <w:color w:val="FF0000"/>
          <w:sz w:val="24"/>
          <w:u w:val="single"/>
        </w:rPr>
        <w:t>9</w:t>
      </w:r>
      <w:r w:rsidR="00C47071">
        <w:rPr>
          <w:rFonts w:ascii="Cambria" w:hAnsi="Cambria" w:cs="Arial"/>
          <w:b/>
          <w:color w:val="FF0000"/>
          <w:sz w:val="24"/>
          <w:u w:val="single"/>
          <w:vertAlign w:val="superscript"/>
        </w:rPr>
        <w:t>th</w:t>
      </w:r>
      <w:r w:rsidRPr="00AD3DBE">
        <w:rPr>
          <w:rFonts w:ascii="Cambria" w:hAnsi="Cambria" w:cs="Arial"/>
          <w:b/>
          <w:color w:val="FF0000"/>
          <w:sz w:val="24"/>
          <w:u w:val="single"/>
        </w:rPr>
        <w:t xml:space="preserve"> 20</w:t>
      </w:r>
      <w:r w:rsidR="00F14E82" w:rsidRPr="00AD3DBE">
        <w:rPr>
          <w:rFonts w:ascii="Cambria" w:hAnsi="Cambria" w:cs="Arial"/>
          <w:b/>
          <w:color w:val="FF0000"/>
          <w:sz w:val="24"/>
          <w:u w:val="single"/>
        </w:rPr>
        <w:t>20</w:t>
      </w:r>
      <w:r w:rsidRPr="00CA66C2">
        <w:rPr>
          <w:rFonts w:ascii="Cambria" w:hAnsi="Cambria" w:cs="Arial"/>
          <w:b/>
          <w:sz w:val="24"/>
          <w:u w:val="single"/>
        </w:rPr>
        <w:t xml:space="preserve">, </w:t>
      </w:r>
      <w:r w:rsidR="00D04379">
        <w:rPr>
          <w:rFonts w:ascii="Cambria" w:hAnsi="Cambria" w:cs="Arial"/>
          <w:b/>
          <w:sz w:val="24"/>
          <w:u w:val="single"/>
        </w:rPr>
        <w:t>04</w:t>
      </w:r>
      <w:r w:rsidRPr="00CA66C2">
        <w:rPr>
          <w:rFonts w:ascii="Cambria" w:hAnsi="Cambria" w:cs="Arial"/>
          <w:b/>
          <w:sz w:val="24"/>
          <w:u w:val="single"/>
        </w:rPr>
        <w:t xml:space="preserve"> p.m. local time</w:t>
      </w:r>
      <w:r w:rsidRPr="00CA66C2">
        <w:rPr>
          <w:rFonts w:ascii="Cambria" w:hAnsi="Cambria" w:cs="Arial"/>
          <w:sz w:val="24"/>
          <w:u w:val="single"/>
        </w:rPr>
        <w:t>.</w:t>
      </w:r>
    </w:p>
    <w:p w14:paraId="458198F2" w14:textId="77777777" w:rsidR="001D34B7" w:rsidRPr="00091EE4" w:rsidRDefault="001D34B7" w:rsidP="001D34B7">
      <w:pPr>
        <w:rPr>
          <w:rFonts w:ascii="Cambria" w:hAnsi="Cambria" w:cs="Arial"/>
          <w:bCs/>
        </w:rPr>
      </w:pPr>
    </w:p>
    <w:p w14:paraId="17D55D79" w14:textId="77777777" w:rsidR="00F14E82" w:rsidRPr="008B6437" w:rsidRDefault="00F14E82" w:rsidP="00F14E82">
      <w:pPr>
        <w:jc w:val="both"/>
        <w:rPr>
          <w:rFonts w:ascii="Cambria" w:hAnsi="Cambria" w:cs="Arial"/>
          <w:bCs/>
        </w:rPr>
      </w:pPr>
    </w:p>
    <w:p w14:paraId="6F6FB176" w14:textId="77777777" w:rsidR="00F14E82" w:rsidRPr="008B6437" w:rsidRDefault="00F14E82" w:rsidP="00F14E82">
      <w:pPr>
        <w:pBdr>
          <w:top w:val="single" w:sz="4" w:space="1" w:color="auto"/>
          <w:left w:val="single" w:sz="4" w:space="4" w:color="auto"/>
          <w:bottom w:val="single" w:sz="4" w:space="1" w:color="auto"/>
          <w:right w:val="single" w:sz="4" w:space="4" w:color="auto"/>
        </w:pBdr>
        <w:jc w:val="both"/>
        <w:rPr>
          <w:rFonts w:ascii="Cambria" w:hAnsi="Cambria" w:cs="Arial"/>
          <w:b/>
          <w:iCs/>
        </w:rPr>
      </w:pPr>
      <w:r w:rsidRPr="008B6437">
        <w:rPr>
          <w:rFonts w:ascii="Cambria" w:hAnsi="Cambria" w:cs="Arial"/>
          <w:b/>
          <w:iCs/>
        </w:rPr>
        <w:t>About CARE in the Balkans</w:t>
      </w:r>
    </w:p>
    <w:p w14:paraId="2AF7F926" w14:textId="51D6A5C1" w:rsidR="00F14E82" w:rsidRPr="008B6437" w:rsidRDefault="00F14E82" w:rsidP="00F14E82">
      <w:pPr>
        <w:spacing w:before="100" w:beforeAutospacing="1" w:after="100" w:afterAutospacing="1"/>
        <w:jc w:val="both"/>
        <w:rPr>
          <w:rFonts w:ascii="Cambria" w:hAnsi="Cambria" w:cs="Arial"/>
          <w:lang w:eastAsia="bs-Latn-BA"/>
        </w:rPr>
      </w:pPr>
      <w:r w:rsidRPr="008B6437">
        <w:rPr>
          <w:rFonts w:ascii="Cambria" w:hAnsi="Cambria" w:cs="Arial"/>
        </w:rPr>
        <w:t>CARE’s mission in the region is to contribute to post-war recovery and the socio-economic development of Bosnia &amp; Herzegovina, Croatia, Serbia, Kosovo*</w:t>
      </w:r>
      <w:r w:rsidR="00945CA3">
        <w:rPr>
          <w:rStyle w:val="FootnoteReference"/>
          <w:rFonts w:ascii="Cambria" w:hAnsi="Cambria" w:cs="Arial"/>
        </w:rPr>
        <w:footnoteReference w:id="1"/>
      </w:r>
      <w:r w:rsidRPr="008B6437">
        <w:rPr>
          <w:rFonts w:ascii="Cambria" w:hAnsi="Cambria" w:cs="Arial"/>
        </w:rPr>
        <w:t xml:space="preserve"> and Montenegro. </w:t>
      </w:r>
      <w:r w:rsidRPr="008B6437">
        <w:rPr>
          <w:rFonts w:ascii="Cambria" w:hAnsi="Cambria" w:cs="Arial"/>
          <w:lang w:eastAsia="bs-Latn-BA"/>
        </w:rPr>
        <w:t>CARE in the Balkans consists of Offices in Sarajevo, Bosnia and Herzegovina (</w:t>
      </w:r>
      <w:proofErr w:type="spellStart"/>
      <w:r w:rsidRPr="008B6437">
        <w:rPr>
          <w:rFonts w:ascii="Cambria" w:hAnsi="Cambria" w:cs="Arial"/>
          <w:lang w:eastAsia="bs-Latn-BA"/>
        </w:rPr>
        <w:t>BiH</w:t>
      </w:r>
      <w:proofErr w:type="spellEnd"/>
      <w:r w:rsidRPr="008B6437">
        <w:rPr>
          <w:rFonts w:ascii="Cambria" w:hAnsi="Cambria" w:cs="Arial"/>
          <w:lang w:eastAsia="bs-Latn-BA"/>
        </w:rPr>
        <w:t xml:space="preserve">), in Belgrade, Serbia and Pristina, Kosovo*. </w:t>
      </w:r>
    </w:p>
    <w:p w14:paraId="061DF542" w14:textId="77777777" w:rsidR="00F14E82" w:rsidRPr="008B6437" w:rsidRDefault="00F14E82" w:rsidP="00F14E82">
      <w:pPr>
        <w:spacing w:before="100" w:beforeAutospacing="1" w:after="100" w:afterAutospacing="1"/>
        <w:jc w:val="both"/>
        <w:rPr>
          <w:rFonts w:ascii="Cambria" w:hAnsi="Cambria" w:cs="Arial"/>
          <w:lang w:eastAsia="bs-Latn-BA"/>
        </w:rPr>
      </w:pPr>
      <w:r w:rsidRPr="008B6437">
        <w:rPr>
          <w:rFonts w:ascii="Cambria" w:hAnsi="Cambria" w:cs="Arial"/>
          <w:lang w:eastAsia="bs-Latn-BA"/>
        </w:rPr>
        <w:t xml:space="preserve">CARE’s work in the Balkans started in 1992, when it provided humanitarian support to people affected by war. </w:t>
      </w:r>
      <w:r w:rsidRPr="008B6437">
        <w:rPr>
          <w:rFonts w:ascii="Cambria" w:hAnsi="Cambria" w:cs="Arial"/>
        </w:rPr>
        <w:t xml:space="preserve">In the late 90-ties CARE shifted its focus in the region from humanitarian post-war assistance and rehabilitation to socio-economic development engaging in interventions directed at </w:t>
      </w:r>
      <w:r w:rsidRPr="008B6437">
        <w:rPr>
          <w:rFonts w:ascii="Cambria" w:hAnsi="Cambria" w:cs="Arial"/>
          <w:lang w:eastAsia="bs-Latn-BA"/>
        </w:rPr>
        <w:t xml:space="preserve">conflict prevention and peacebuilding, sustainable livelihoods, gender equality and the prevention of gender-based violence. </w:t>
      </w:r>
      <w:r w:rsidR="0048285B">
        <w:rPr>
          <w:rFonts w:ascii="Cambria" w:hAnsi="Cambria" w:cs="Arial"/>
          <w:lang w:eastAsia="bs-Latn-BA"/>
        </w:rPr>
        <w:t xml:space="preserve"> </w:t>
      </w:r>
    </w:p>
    <w:p w14:paraId="46569F45" w14:textId="77777777" w:rsidR="00F14E82" w:rsidRPr="008B6437" w:rsidRDefault="00F14E82" w:rsidP="00F14E82">
      <w:pPr>
        <w:jc w:val="both"/>
        <w:rPr>
          <w:rFonts w:ascii="Cambria" w:hAnsi="Cambria" w:cs="Arial"/>
        </w:rPr>
      </w:pPr>
      <w:r w:rsidRPr="008B6437">
        <w:rPr>
          <w:rFonts w:ascii="Cambria" w:hAnsi="Cambria" w:cs="Arial"/>
          <w:lang w:eastAsia="bs-Latn-BA"/>
        </w:rPr>
        <w:t xml:space="preserve">CARE in the Balkans places the quality of its program at the center of its business and its mission and has developed a regional strategy that encompasses two main program directions: Gender Equality </w:t>
      </w:r>
      <w:r w:rsidRPr="008B6437">
        <w:rPr>
          <w:rFonts w:ascii="Cambria" w:hAnsi="Cambria" w:cs="Arial"/>
          <w:lang w:eastAsia="bs-Latn-BA"/>
        </w:rPr>
        <w:lastRenderedPageBreak/>
        <w:t>and Social and Economic Inclusion. The goal of the Social and Economic Inclusion Program is t</w:t>
      </w:r>
      <w:r w:rsidRPr="008B6437">
        <w:rPr>
          <w:rFonts w:ascii="Cambria" w:hAnsi="Cambria" w:cs="Arial"/>
        </w:rPr>
        <w:t>o strengthen capacities and create opportunities for marginalized, socially excluded and poor to integrate into society and access rights. CARE’s Gender Equality Program aims to empower women and girls vulnerable to violence, discrimination and poverty, to reach better life opportunities and social justice. CARE’s engagement and contribution lies in strengthening sustainability of key regional, national and/ or local civil society organizations and networks promoting gender equality and diversity, in the context of social inclusion and non-violence.</w:t>
      </w:r>
    </w:p>
    <w:p w14:paraId="33F38801" w14:textId="77777777" w:rsidR="00F14E82" w:rsidRPr="008B6437" w:rsidRDefault="00F14E82" w:rsidP="00F14E82">
      <w:pPr>
        <w:jc w:val="both"/>
        <w:rPr>
          <w:rFonts w:ascii="Cambria" w:hAnsi="Cambria" w:cs="Arial"/>
        </w:rPr>
      </w:pPr>
    </w:p>
    <w:p w14:paraId="20B55852" w14:textId="77777777" w:rsidR="00F14E82" w:rsidRPr="008B6437" w:rsidRDefault="00F14E82" w:rsidP="00F14E82">
      <w:pPr>
        <w:pBdr>
          <w:top w:val="single" w:sz="4" w:space="1" w:color="auto"/>
          <w:left w:val="single" w:sz="4" w:space="4" w:color="auto"/>
          <w:bottom w:val="single" w:sz="4" w:space="1" w:color="auto"/>
          <w:right w:val="single" w:sz="4" w:space="4" w:color="auto"/>
        </w:pBdr>
        <w:jc w:val="both"/>
        <w:rPr>
          <w:rFonts w:ascii="Cambria" w:hAnsi="Cambria" w:cs="Arial"/>
          <w:b/>
          <w:iCs/>
        </w:rPr>
      </w:pPr>
      <w:r w:rsidRPr="008B6437">
        <w:rPr>
          <w:rFonts w:ascii="Cambria" w:hAnsi="Cambria" w:cs="Arial"/>
          <w:b/>
          <w:bCs/>
        </w:rPr>
        <w:t>Background</w:t>
      </w:r>
      <w:r w:rsidRPr="008B6437">
        <w:rPr>
          <w:rFonts w:ascii="Cambria" w:hAnsi="Cambria" w:cs="Arial"/>
          <w:b/>
          <w:iCs/>
        </w:rPr>
        <w:t xml:space="preserve">  </w:t>
      </w:r>
    </w:p>
    <w:p w14:paraId="6809FFFA" w14:textId="77777777" w:rsidR="00F14E82" w:rsidRPr="008B6437" w:rsidRDefault="00F14E82" w:rsidP="00F14E82">
      <w:pPr>
        <w:pStyle w:val="Heading3"/>
        <w:spacing w:before="0" w:after="0"/>
        <w:jc w:val="both"/>
        <w:rPr>
          <w:b w:val="0"/>
          <w:sz w:val="22"/>
          <w:szCs w:val="22"/>
        </w:rPr>
      </w:pPr>
      <w:bookmarkStart w:id="0" w:name="_Toc499904164"/>
      <w:bookmarkStart w:id="1" w:name="_Toc499905049"/>
      <w:r w:rsidRPr="008B6437">
        <w:rPr>
          <w:b w:val="0"/>
          <w:sz w:val="22"/>
          <w:szCs w:val="22"/>
        </w:rPr>
        <w:t xml:space="preserve">Young Men Initiative – Promoting Healthier Lifestyles among Youth in Bosnia and Herzegovina by Challenging Gender Stereotypes II or Young Men Initiative II (YMI II) project builds upon CARE´s comprehensive and programmatic effort to fight interpersonal and gender based violence (GBV) as well as to improve gender equality in Bosnia and Herzegovina and address preventative issues related to youth extremism and violence. The YMI II project will be implemented in Bosnia and Herzegovina, in Republic of Srpska and the three cantons of the </w:t>
      </w:r>
      <w:proofErr w:type="spellStart"/>
      <w:r w:rsidRPr="008B6437">
        <w:rPr>
          <w:b w:val="0"/>
          <w:sz w:val="22"/>
          <w:szCs w:val="22"/>
        </w:rPr>
        <w:t>BiH</w:t>
      </w:r>
      <w:proofErr w:type="spellEnd"/>
      <w:r w:rsidRPr="008B6437">
        <w:rPr>
          <w:b w:val="0"/>
          <w:sz w:val="22"/>
          <w:szCs w:val="22"/>
        </w:rPr>
        <w:t xml:space="preserve"> Federation (Herzegovina-Neretva Canton, Sarajevo Canton and third canton that will be selected in the first quarter of the first project year after a conducted assessment reflecting interest of local partners and responsible ministries to be engaged and to cooperate). It will target youth, in particular young men vulnerable to violence and their anti-social behaviors by strengthening the relevant skills, knowledge and attitudes leading to improved behaviors around gender equitable norms and non-violence.</w:t>
      </w:r>
      <w:bookmarkEnd w:id="0"/>
      <w:bookmarkEnd w:id="1"/>
    </w:p>
    <w:p w14:paraId="62AE10E1" w14:textId="77777777" w:rsidR="00F14E82" w:rsidRPr="008B6437" w:rsidRDefault="00F14E82" w:rsidP="00F14E82">
      <w:pPr>
        <w:jc w:val="both"/>
        <w:rPr>
          <w:rFonts w:ascii="Cambria" w:hAnsi="Cambria"/>
        </w:rPr>
      </w:pPr>
    </w:p>
    <w:p w14:paraId="4ACA79A1" w14:textId="77777777" w:rsidR="00F14E82" w:rsidRPr="008B6437" w:rsidRDefault="00F14E82" w:rsidP="00F14E82">
      <w:pPr>
        <w:jc w:val="both"/>
        <w:rPr>
          <w:rFonts w:ascii="Cambria" w:hAnsi="Cambria"/>
        </w:rPr>
      </w:pPr>
      <w:r w:rsidRPr="008B6437">
        <w:rPr>
          <w:rFonts w:ascii="Cambria" w:hAnsi="Cambria"/>
        </w:rPr>
        <w:t>The project that CARE Balkans proposes would continue to build on the success of the first phase and contribute to bringing about positive changes in attitudes and behaviors with young people of secondary school age group that relate directly to health, violence, extremism and gender equality. This would be done by addressing the issues on multiple levels through five main directions of the intervention: a) increasing capacities of youth organizations’ staff to deliver our specialized curriculum, Program Y, and Program Y+ to socially marginalized populations, out of school youth and youth offenders and Program Y++, adapted Program Y for higher grade pupils in elementary schools; b) increasing the number of cantons and or entity ministries that accredit the program and support its scaling up in more schools c) developing new online tools and promoting the use of technology for developing low cost models for implementation and evaluation in targeted schools; d) raising awareness and changing attitudes of youth toward various aspects of health, violence and gender equality and e) supporting and or engaging with existing coalitions of NGO’s and citizens to advocate for comprehensive life skills education in the schools.</w:t>
      </w:r>
    </w:p>
    <w:p w14:paraId="54A8F2EC" w14:textId="77777777" w:rsidR="00F14E82" w:rsidRPr="008B6437" w:rsidRDefault="00F14E82" w:rsidP="00F14E82">
      <w:pPr>
        <w:jc w:val="both"/>
        <w:rPr>
          <w:rFonts w:ascii="Cambria" w:hAnsi="Cambria"/>
        </w:rPr>
      </w:pPr>
      <w:r w:rsidRPr="008B6437">
        <w:rPr>
          <w:rFonts w:ascii="Cambria" w:hAnsi="Cambria"/>
        </w:rPr>
        <w:t xml:space="preserve">CARE builds on the lessons learned from CARE´s previous work involving youth, gender and education, utilizing both research and evaluation in the design of the proposed interventions. It is </w:t>
      </w:r>
      <w:r w:rsidRPr="008B6437">
        <w:rPr>
          <w:rFonts w:ascii="Cambria" w:hAnsi="Cambria"/>
        </w:rPr>
        <w:lastRenderedPageBreak/>
        <w:t>anticipated that during a three-year implementation period over 30 schools will take part in the project, up to 10,000 young people will be reached directly and about 50,000 indirectly. A committed and more competent network of youth organizations and activists, together with the active engagement of relevant government institutions on all levels, will build a solid basis for sustainability and impact of the main project objectives. Thereby, this initiative will contribute to a long-term goal of young people in Bosnia and Herzegovina being personally and professionally empowered to act as agents of change in their communities, regions and nationally, leading towards a more positive future.</w:t>
      </w:r>
    </w:p>
    <w:p w14:paraId="707C34FA" w14:textId="77777777" w:rsidR="00F14E82" w:rsidRPr="008B6437" w:rsidRDefault="00F14E82" w:rsidP="00F14E82">
      <w:pPr>
        <w:pStyle w:val="BodyTextIndent"/>
        <w:tabs>
          <w:tab w:val="left" w:pos="720"/>
        </w:tabs>
        <w:spacing w:before="120"/>
        <w:ind w:left="0"/>
        <w:jc w:val="both"/>
        <w:outlineLvl w:val="0"/>
        <w:rPr>
          <w:rStyle w:val="Default"/>
          <w:rFonts w:ascii="Cambria" w:hAnsi="Cambria"/>
          <w:b/>
          <w:lang w:val="en-GB"/>
        </w:rPr>
      </w:pPr>
    </w:p>
    <w:p w14:paraId="68095494" w14:textId="77777777" w:rsidR="00F14E82" w:rsidRPr="008B6437" w:rsidRDefault="00F14E82" w:rsidP="00F14E82">
      <w:pPr>
        <w:pStyle w:val="Heading1"/>
        <w:keepLines w:val="0"/>
        <w:tabs>
          <w:tab w:val="left" w:pos="425"/>
          <w:tab w:val="num" w:pos="1495"/>
        </w:tabs>
        <w:spacing w:before="240" w:after="120" w:line="240" w:lineRule="auto"/>
        <w:jc w:val="both"/>
        <w:rPr>
          <w:sz w:val="22"/>
          <w:szCs w:val="22"/>
        </w:rPr>
      </w:pPr>
      <w:bookmarkStart w:id="2" w:name="_Toc499905050"/>
      <w:r w:rsidRPr="008B6437">
        <w:rPr>
          <w:sz w:val="22"/>
          <w:szCs w:val="22"/>
        </w:rPr>
        <w:t>Objectives</w:t>
      </w:r>
      <w:bookmarkEnd w:id="2"/>
    </w:p>
    <w:p w14:paraId="48FE920C" w14:textId="77777777" w:rsidR="00F14E82" w:rsidRPr="008B6437" w:rsidRDefault="00F14E82" w:rsidP="00F14E82">
      <w:pPr>
        <w:jc w:val="both"/>
        <w:rPr>
          <w:rFonts w:ascii="Cambria" w:hAnsi="Cambria"/>
        </w:rPr>
      </w:pPr>
    </w:p>
    <w:p w14:paraId="6935BFDB" w14:textId="77777777" w:rsidR="00F14E82" w:rsidRPr="008B6437" w:rsidRDefault="00F14E82" w:rsidP="00F14E82">
      <w:pPr>
        <w:pStyle w:val="BodyText"/>
        <w:tabs>
          <w:tab w:val="left" w:pos="540"/>
        </w:tabs>
        <w:jc w:val="both"/>
        <w:rPr>
          <w:rFonts w:ascii="Cambria" w:hAnsi="Cambria"/>
        </w:rPr>
      </w:pPr>
      <w:r w:rsidRPr="008B6437">
        <w:rPr>
          <w:rFonts w:ascii="Cambria" w:hAnsi="Cambria"/>
        </w:rPr>
        <w:t>This project aims at scaling up and mainstreaming earlier achievements related to the implementation of the Gender Transformative Life Skills program, or short Program Y, via targeted advocacy and a close cooperation with relevant stakeholder through the support of movement/coalition building through the development of new alliances that engage parents and citizens in supporting gender equality focused life skills education program. Relevant stakeholders include the Ministries of Education at entities and cantonal levels, gender agencies, academic institutions, secondary schools, educators, media and other relevant stakeholders.</w:t>
      </w:r>
    </w:p>
    <w:p w14:paraId="4E0E2B2B" w14:textId="77777777" w:rsidR="00F14E82" w:rsidRPr="008B6437" w:rsidRDefault="00F14E82" w:rsidP="00F14E82">
      <w:pPr>
        <w:pStyle w:val="BodyText"/>
        <w:tabs>
          <w:tab w:val="left" w:pos="540"/>
        </w:tabs>
        <w:jc w:val="both"/>
        <w:rPr>
          <w:rFonts w:ascii="Cambria" w:hAnsi="Cambria"/>
          <w:b/>
        </w:rPr>
      </w:pPr>
    </w:p>
    <w:p w14:paraId="109AFF12" w14:textId="77777777" w:rsidR="00F14E82" w:rsidRPr="008B6437" w:rsidRDefault="00F14E82" w:rsidP="00F14E82">
      <w:pPr>
        <w:pStyle w:val="BodyText"/>
        <w:tabs>
          <w:tab w:val="left" w:pos="540"/>
        </w:tabs>
        <w:jc w:val="both"/>
        <w:rPr>
          <w:rFonts w:ascii="Cambria" w:hAnsi="Cambria"/>
          <w:b/>
        </w:rPr>
      </w:pPr>
      <w:r w:rsidRPr="008B6437">
        <w:rPr>
          <w:rFonts w:ascii="Cambria" w:hAnsi="Cambria"/>
          <w:b/>
        </w:rPr>
        <w:t xml:space="preserve">The project’s overall goal is to increase the uptake of healthy, nonviolent and gender equitable lifestyles among young men and women in Bosnia and Herzegovina. </w:t>
      </w:r>
    </w:p>
    <w:p w14:paraId="2537FEFA" w14:textId="77777777" w:rsidR="00F14E82" w:rsidRPr="008B6437" w:rsidRDefault="00F14E82" w:rsidP="00F14E82">
      <w:pPr>
        <w:jc w:val="both"/>
        <w:rPr>
          <w:rFonts w:ascii="Cambria" w:hAnsi="Cambria"/>
        </w:rPr>
      </w:pPr>
      <w:r w:rsidRPr="008B6437">
        <w:rPr>
          <w:rFonts w:ascii="Cambria" w:hAnsi="Cambria"/>
        </w:rPr>
        <w:t>As described in detail in previous chapters, the intervention intends to address harmful lifestyles that impact both young men and women.</w:t>
      </w:r>
      <w:r w:rsidRPr="008B6437" w:rsidDel="00E1179B">
        <w:rPr>
          <w:rFonts w:ascii="Cambria" w:hAnsi="Cambria"/>
        </w:rPr>
        <w:t xml:space="preserve"> </w:t>
      </w:r>
      <w:r w:rsidRPr="008B6437">
        <w:rPr>
          <w:rFonts w:ascii="Cambria" w:hAnsi="Cambria"/>
        </w:rPr>
        <w:t xml:space="preserve">Also, our intention in this phase is impacting social movements and citizen coalitions in the order to encourage government to actively promote/address gender equality, prevent gender-based violence, life skills and health education in schools. Through the work with local NGOs active in gender equality promotion and youth development a higher percentage of young people will be reached to learn important life skills and consequently practice more gender equitable attitudes and behaviors. In cooperation and synergy with other similar initiatives implemented by the government and other local and international NGOs, this project would contribute to an overall decrease in school and community based violent incidents involving youth as well as to an increase of healthy, non-violent and gender equitable attitudes and behaviors reported by the targeted youth. Some of potential partners that CARE already contacted and who expressed interest for cooperation for work in elementary and high schools are TPO Foundation, Sarajevo (http://www.tpo.ba/b/novosti1EN.html), Association of cooperation of parents and schools in </w:t>
      </w:r>
      <w:proofErr w:type="spellStart"/>
      <w:r w:rsidRPr="008B6437">
        <w:rPr>
          <w:rFonts w:ascii="Cambria" w:hAnsi="Cambria"/>
        </w:rPr>
        <w:t>BiH</w:t>
      </w:r>
      <w:proofErr w:type="spellEnd"/>
      <w:r w:rsidRPr="008B6437">
        <w:rPr>
          <w:rFonts w:ascii="Cambria" w:hAnsi="Cambria"/>
        </w:rPr>
        <w:t xml:space="preserve"> (http://www.uskoro.ba/).</w:t>
      </w:r>
    </w:p>
    <w:p w14:paraId="703D8174" w14:textId="77777777" w:rsidR="00F14E82" w:rsidRPr="008B6437" w:rsidRDefault="00F14E82" w:rsidP="00F14E82">
      <w:pPr>
        <w:pStyle w:val="BodyText"/>
        <w:tabs>
          <w:tab w:val="left" w:pos="540"/>
        </w:tabs>
        <w:jc w:val="both"/>
        <w:rPr>
          <w:rFonts w:ascii="Cambria" w:hAnsi="Cambria"/>
        </w:rPr>
      </w:pPr>
      <w:r w:rsidRPr="008B6437">
        <w:rPr>
          <w:rFonts w:ascii="Cambria" w:hAnsi="Cambria"/>
        </w:rPr>
        <w:t>The goal would be reached through a combination of four expected outcomes as explained below:</w:t>
      </w:r>
    </w:p>
    <w:p w14:paraId="029C27AB" w14:textId="77777777" w:rsidR="00F14E82" w:rsidRPr="008B6437" w:rsidRDefault="00F14E82" w:rsidP="00F14E82">
      <w:pPr>
        <w:jc w:val="both"/>
        <w:rPr>
          <w:rFonts w:ascii="Cambria" w:hAnsi="Cambria"/>
        </w:rPr>
      </w:pPr>
    </w:p>
    <w:p w14:paraId="3BAA8D95" w14:textId="77777777" w:rsidR="00F14E82" w:rsidRPr="008B6437" w:rsidRDefault="00F14E82" w:rsidP="00F14E82">
      <w:pPr>
        <w:jc w:val="both"/>
        <w:rPr>
          <w:rFonts w:ascii="Cambria" w:hAnsi="Cambria"/>
        </w:rPr>
      </w:pPr>
      <w:r w:rsidRPr="008B6437">
        <w:rPr>
          <w:rFonts w:ascii="Cambria" w:hAnsi="Cambria"/>
          <w:u w:val="single"/>
        </w:rPr>
        <w:t>Outcome 1:</w:t>
      </w:r>
    </w:p>
    <w:p w14:paraId="19066B65" w14:textId="77777777" w:rsidR="00F14E82" w:rsidRPr="008B6437" w:rsidRDefault="00F14E82" w:rsidP="00F14E82">
      <w:pPr>
        <w:jc w:val="both"/>
        <w:rPr>
          <w:rFonts w:ascii="Cambria" w:hAnsi="Cambria"/>
          <w:b/>
        </w:rPr>
      </w:pPr>
      <w:r w:rsidRPr="008B6437">
        <w:rPr>
          <w:rFonts w:ascii="Cambria" w:hAnsi="Cambria"/>
          <w:b/>
        </w:rPr>
        <w:t>Youth NGOs have increased capacities and resources for supporting Program Y and Be a Man clubs in their communities, focusing on marginalized and out of school youth by implementing Program Y+ and Program Y++.</w:t>
      </w:r>
    </w:p>
    <w:p w14:paraId="2652B924" w14:textId="77777777" w:rsidR="00F14E82" w:rsidRPr="008B6437" w:rsidRDefault="00F14E82" w:rsidP="00F14E82">
      <w:pPr>
        <w:jc w:val="both"/>
        <w:rPr>
          <w:rFonts w:ascii="Cambria" w:hAnsi="Cambria"/>
        </w:rPr>
      </w:pPr>
      <w:r w:rsidRPr="008B6437">
        <w:rPr>
          <w:rFonts w:ascii="Cambria" w:hAnsi="Cambria"/>
        </w:rPr>
        <w:t>Indicators:</w:t>
      </w:r>
    </w:p>
    <w:p w14:paraId="4E955D70"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75% of 8-10 participating Youth NGOs staff demonstrates strong capacities as Program Y, Y+ and Y++ focal points in their communities as advocates and community leaders.</w:t>
      </w:r>
    </w:p>
    <w:p w14:paraId="532E76D7"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75% of high motivated and trained key Youth leaders / peer educators advocate with their peers, schools and local governments on Program Y accreditation.</w:t>
      </w:r>
    </w:p>
    <w:p w14:paraId="3891F830"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At least 8 Youth NGOs implement non-formal education in targeted schools and communities focused on marginalized populations (Program Y+)</w:t>
      </w:r>
    </w:p>
    <w:p w14:paraId="52EB1A5C"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Program Y++ piloted in at least 8 elementary schools.</w:t>
      </w:r>
    </w:p>
    <w:p w14:paraId="205F1BDB" w14:textId="77777777" w:rsidR="00F14E82" w:rsidRPr="008B6437" w:rsidRDefault="00F14E82" w:rsidP="00F14E82">
      <w:pPr>
        <w:spacing w:before="60" w:after="60"/>
        <w:jc w:val="both"/>
        <w:rPr>
          <w:rFonts w:ascii="Cambria" w:hAnsi="Cambria"/>
        </w:rPr>
      </w:pPr>
      <w:r w:rsidRPr="008B6437">
        <w:rPr>
          <w:rFonts w:ascii="Cambria" w:hAnsi="Cambria"/>
        </w:rPr>
        <w:t>In order to accomplish this, the work of CARE, key local partners and Youth NGOs will be focused on meeting the following three output level results through a set of interlinked activities:</w:t>
      </w:r>
    </w:p>
    <w:p w14:paraId="7BBC71A1" w14:textId="77777777" w:rsidR="00F14E82" w:rsidRPr="008B6437" w:rsidRDefault="00F14E82" w:rsidP="00F14E82">
      <w:pPr>
        <w:pStyle w:val="ListParagraph"/>
        <w:numPr>
          <w:ilvl w:val="0"/>
          <w:numId w:val="4"/>
        </w:numPr>
        <w:overflowPunct/>
        <w:autoSpaceDE/>
        <w:autoSpaceDN/>
        <w:adjustRightInd/>
        <w:spacing w:before="60" w:after="60"/>
        <w:contextualSpacing/>
        <w:jc w:val="both"/>
        <w:textAlignment w:val="auto"/>
        <w:rPr>
          <w:rFonts w:ascii="Cambria" w:hAnsi="Cambria"/>
          <w:szCs w:val="22"/>
          <w:lang w:val="en-US"/>
        </w:rPr>
      </w:pPr>
      <w:r w:rsidRPr="008B6437">
        <w:rPr>
          <w:rFonts w:ascii="Cambria" w:hAnsi="Cambria"/>
          <w:szCs w:val="22"/>
        </w:rPr>
        <w:t>Knowledge and skills of youth NGOs in peer and non-formal education will be increased though networking and coaching by leading partners NGOs of at least 20 staff members/youth workers to deliver non-formal education sessions based on Program Y, Y+ and Y++ in the 8-10 targeted schools and communities accompanied with issuing of a set of related tools and training material.</w:t>
      </w:r>
      <w:r w:rsidRPr="008B6437">
        <w:rPr>
          <w:rFonts w:ascii="Cambria" w:hAnsi="Cambria"/>
          <w:szCs w:val="22"/>
          <w:lang w:val="en-US"/>
        </w:rPr>
        <w:t xml:space="preserve">Program Y + and Program Y ++ will be adapted versions of Program Y for working with marginalized youth (Program Y +) and for working with pupils of higher grades in elementary schools (Program Y ++). Both versions of Program Y will be adapted, tested and piloted in cities and schools where key partners and Youth NGOs are working. </w:t>
      </w:r>
      <w:r w:rsidRPr="008B6437">
        <w:rPr>
          <w:rFonts w:ascii="Cambria" w:hAnsi="Cambria"/>
          <w:szCs w:val="22"/>
        </w:rPr>
        <w:t>Local partner staff and youth leaders will advocate within their communities for Program Y, Y+ and Y++ and they will work as an informal national network.</w:t>
      </w:r>
    </w:p>
    <w:p w14:paraId="07601BDD" w14:textId="77777777" w:rsidR="00F14E82" w:rsidRPr="008B6437" w:rsidRDefault="00F14E82" w:rsidP="00F14E82">
      <w:pPr>
        <w:pStyle w:val="ListParagraph"/>
        <w:numPr>
          <w:ilvl w:val="0"/>
          <w:numId w:val="4"/>
        </w:numPr>
        <w:overflowPunct/>
        <w:autoSpaceDE/>
        <w:autoSpaceDN/>
        <w:adjustRightInd/>
        <w:spacing w:before="60" w:after="60"/>
        <w:contextualSpacing/>
        <w:jc w:val="both"/>
        <w:textAlignment w:val="auto"/>
        <w:rPr>
          <w:rFonts w:ascii="Cambria" w:hAnsi="Cambria"/>
          <w:szCs w:val="22"/>
        </w:rPr>
      </w:pPr>
      <w:r w:rsidRPr="008B6437">
        <w:rPr>
          <w:rFonts w:ascii="Cambria" w:hAnsi="Cambria"/>
          <w:szCs w:val="22"/>
        </w:rPr>
        <w:t>‘Be a Man Clubs’ (BMC) at schools with up to 20 active members each (up to 160 active members both male and female) will be established and functional in 8-10 target schools where new trainers/peer-educators will deliver non-formal sessions to high-school students (BMC members). This will be a result of activities of key partners and youth NGOs including promotional events implemented at schools preceding the BMC establishments and agreements reached and signed with schools. BMC clubs will work on inclusion marginalised populations and youth at risks.</w:t>
      </w:r>
    </w:p>
    <w:p w14:paraId="0D198FD5" w14:textId="77777777" w:rsidR="00F14E82" w:rsidRPr="008B6437" w:rsidRDefault="00F14E82" w:rsidP="00F14E82">
      <w:pPr>
        <w:pStyle w:val="ListParagraph"/>
        <w:numPr>
          <w:ilvl w:val="0"/>
          <w:numId w:val="4"/>
        </w:numPr>
        <w:overflowPunct/>
        <w:autoSpaceDE/>
        <w:autoSpaceDN/>
        <w:adjustRightInd/>
        <w:spacing w:before="60" w:after="60"/>
        <w:contextualSpacing/>
        <w:jc w:val="both"/>
        <w:textAlignment w:val="auto"/>
        <w:rPr>
          <w:rFonts w:ascii="Cambria" w:hAnsi="Cambria"/>
          <w:szCs w:val="22"/>
          <w:lang w:val="en-US"/>
        </w:rPr>
      </w:pPr>
      <w:r w:rsidRPr="008B6437">
        <w:rPr>
          <w:rFonts w:ascii="Cambria" w:hAnsi="Cambria"/>
          <w:szCs w:val="22"/>
        </w:rPr>
        <w:t xml:space="preserve">Capacities of Youth NGOs to deliver non-formal education programs in their communities will be strengthened with the aim to reach a higher number of youth and broaden the influence of the initiative. Therefore, one focus will be to increase organizational management and sustainability prospects of local youth NGOs by creating a tailor-made capacity building development, based on the assessments done and a series of generic and issue-based training lead by experienced youth peer educators from leading NGOs which will be main grant providers for Youth NGOs supervised by CARE. The other focus will include an on-line educational tool development, Program Y + and Program Y ++ piloted and 8-10community </w:t>
      </w:r>
      <w:r w:rsidRPr="008B6437">
        <w:rPr>
          <w:rFonts w:ascii="Cambria" w:hAnsi="Cambria"/>
          <w:szCs w:val="22"/>
        </w:rPr>
        <w:lastRenderedPageBreak/>
        <w:t>based projects implemented by those NGOs through sub-grants in the primary communities (out of schools) or new communities.</w:t>
      </w:r>
    </w:p>
    <w:p w14:paraId="28AF87BE" w14:textId="77777777" w:rsidR="00F14E82" w:rsidRPr="008B6437" w:rsidRDefault="00F14E82" w:rsidP="00F14E82">
      <w:pPr>
        <w:spacing w:before="60" w:after="60"/>
        <w:jc w:val="both"/>
        <w:rPr>
          <w:rFonts w:ascii="Cambria" w:hAnsi="Cambria"/>
        </w:rPr>
      </w:pPr>
    </w:p>
    <w:p w14:paraId="70F741B0" w14:textId="77777777" w:rsidR="00F14E82" w:rsidRPr="008B6437" w:rsidRDefault="00F14E82" w:rsidP="00F14E82">
      <w:pPr>
        <w:jc w:val="both"/>
        <w:rPr>
          <w:rFonts w:ascii="Cambria" w:hAnsi="Cambria"/>
          <w:u w:val="single"/>
        </w:rPr>
      </w:pPr>
      <w:r w:rsidRPr="008B6437">
        <w:rPr>
          <w:rFonts w:ascii="Cambria" w:hAnsi="Cambria"/>
          <w:u w:val="single"/>
        </w:rPr>
        <w:t>Outcome 2:</w:t>
      </w:r>
    </w:p>
    <w:p w14:paraId="589FE995" w14:textId="77777777" w:rsidR="00F14E82" w:rsidRPr="008B6437" w:rsidRDefault="00F14E82" w:rsidP="00F14E82">
      <w:pPr>
        <w:jc w:val="both"/>
        <w:rPr>
          <w:rFonts w:ascii="Cambria" w:hAnsi="Cambria"/>
          <w:u w:val="single"/>
        </w:rPr>
      </w:pPr>
    </w:p>
    <w:p w14:paraId="09D0E1A8" w14:textId="77777777" w:rsidR="00F14E82" w:rsidRPr="008B6437" w:rsidRDefault="00F14E82" w:rsidP="00F14E82">
      <w:pPr>
        <w:spacing w:before="60" w:after="60"/>
        <w:jc w:val="both"/>
        <w:rPr>
          <w:rFonts w:ascii="Cambria" w:hAnsi="Cambria"/>
          <w:b/>
        </w:rPr>
      </w:pPr>
      <w:r w:rsidRPr="008B6437">
        <w:rPr>
          <w:rFonts w:ascii="Cambria" w:hAnsi="Cambria"/>
          <w:b/>
        </w:rPr>
        <w:t>Program Y accredited and is part of a mandatory or extra-curricular school program with its upgraded versions Y+ and Y++ being tested with out-of-school youth and elementary school students.</w:t>
      </w:r>
    </w:p>
    <w:p w14:paraId="2D6DAC6B" w14:textId="77777777" w:rsidR="00F14E82" w:rsidRPr="008B6437" w:rsidRDefault="00F14E82" w:rsidP="00F14E82">
      <w:pPr>
        <w:spacing w:before="60" w:after="60"/>
        <w:jc w:val="both"/>
        <w:rPr>
          <w:rFonts w:ascii="Cambria" w:hAnsi="Cambria"/>
        </w:rPr>
      </w:pPr>
    </w:p>
    <w:p w14:paraId="637C5C29" w14:textId="77777777" w:rsidR="00F14E82" w:rsidRPr="008B6437" w:rsidRDefault="00F14E82" w:rsidP="00F14E82">
      <w:pPr>
        <w:spacing w:before="60" w:after="60"/>
        <w:jc w:val="both"/>
        <w:rPr>
          <w:rFonts w:ascii="Cambria" w:hAnsi="Cambria"/>
        </w:rPr>
      </w:pPr>
      <w:r w:rsidRPr="008B6437">
        <w:rPr>
          <w:rFonts w:ascii="Cambria" w:hAnsi="Cambria"/>
        </w:rPr>
        <w:t>Indicators:</w:t>
      </w:r>
    </w:p>
    <w:p w14:paraId="34E88230"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Program Y becomes part of cantonal educational and or youth strategies in Canton Sarajevo and in at least one additional canton (Central Bosnia Canton, Tuzla Canton, Canton 10 or Una-Sana Canton) based on assessment that will be carried out at the beginning of the project.</w:t>
      </w:r>
    </w:p>
    <w:p w14:paraId="56D7377D"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Implementation and scaling up plan agreed and implemented with Herzegovina – Neretva Canton</w:t>
      </w:r>
    </w:p>
    <w:p w14:paraId="19789E43"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At least 3 Ministries of Education establish focal points within ministry in support of scaling up Program Y by appointing key staff in entity steering group and the new Curriculum development advisory committee.</w:t>
      </w:r>
    </w:p>
    <w:p w14:paraId="435C40BD"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 xml:space="preserve">Program Y tool kits developed and delivered to a minimum 10 schools with a 50% rate to implement Program Y workshops and campaign activities to reach over 5000 youth. </w:t>
      </w:r>
    </w:p>
    <w:p w14:paraId="452C68AE" w14:textId="77777777" w:rsidR="00F14E82" w:rsidRPr="008B6437" w:rsidRDefault="00F14E82" w:rsidP="00F14E82">
      <w:pPr>
        <w:numPr>
          <w:ilvl w:val="0"/>
          <w:numId w:val="2"/>
        </w:numPr>
        <w:spacing w:after="0" w:line="240" w:lineRule="auto"/>
        <w:jc w:val="both"/>
        <w:rPr>
          <w:rFonts w:ascii="Cambria" w:hAnsi="Cambria"/>
        </w:rPr>
      </w:pPr>
      <w:r w:rsidRPr="008B6437">
        <w:rPr>
          <w:rFonts w:ascii="Cambria" w:hAnsi="Cambria"/>
        </w:rPr>
        <w:t>Additional Program Y models developed (Program Y+ for working with marginalized youth and Program Y++ for working with pupils of higher grades in elementary schools), schools for piloting are identified and programs are piloted and evaluated.</w:t>
      </w:r>
    </w:p>
    <w:p w14:paraId="53B8A2C4" w14:textId="77777777" w:rsidR="00F14E82" w:rsidRPr="008B6437" w:rsidRDefault="00F14E82" w:rsidP="00F14E82">
      <w:pPr>
        <w:spacing w:before="60" w:after="60"/>
        <w:jc w:val="both"/>
        <w:rPr>
          <w:rFonts w:ascii="Cambria" w:hAnsi="Cambria"/>
        </w:rPr>
      </w:pPr>
    </w:p>
    <w:p w14:paraId="6D4924F3" w14:textId="77777777" w:rsidR="00F14E82" w:rsidRPr="008B6437" w:rsidRDefault="00F14E82" w:rsidP="00F14E82">
      <w:pPr>
        <w:spacing w:before="60" w:after="60"/>
        <w:jc w:val="both"/>
        <w:rPr>
          <w:rFonts w:ascii="Cambria" w:hAnsi="Cambria"/>
        </w:rPr>
      </w:pPr>
      <w:r w:rsidRPr="008B6437">
        <w:rPr>
          <w:rFonts w:ascii="Cambria" w:hAnsi="Cambria"/>
        </w:rPr>
        <w:t>In order to accomplish this, the work of CARE, key local partners and Youth NGOs will be focused on meeting the following five output level results through a set of interlinked activities:</w:t>
      </w:r>
    </w:p>
    <w:p w14:paraId="2A1B5FC3" w14:textId="77777777" w:rsidR="00F14E82" w:rsidRPr="008B6437" w:rsidRDefault="00F14E82" w:rsidP="00F14E82">
      <w:pPr>
        <w:pStyle w:val="ListParagraph"/>
        <w:numPr>
          <w:ilvl w:val="0"/>
          <w:numId w:val="5"/>
        </w:numPr>
        <w:overflowPunct/>
        <w:autoSpaceDE/>
        <w:autoSpaceDN/>
        <w:adjustRightInd/>
        <w:spacing w:before="60" w:after="60"/>
        <w:ind w:left="644"/>
        <w:contextualSpacing/>
        <w:jc w:val="both"/>
        <w:textAlignment w:val="auto"/>
        <w:rPr>
          <w:rFonts w:ascii="Cambria" w:hAnsi="Cambria"/>
          <w:szCs w:val="22"/>
        </w:rPr>
      </w:pPr>
      <w:r w:rsidRPr="008B6437">
        <w:rPr>
          <w:rFonts w:ascii="Cambria" w:hAnsi="Cambria"/>
          <w:szCs w:val="22"/>
        </w:rPr>
        <w:t xml:space="preserve">Program Y will be expanded as part of educational and or youth strategies such as Youth Policy in at least 2 cantons and or entities.  </w:t>
      </w:r>
    </w:p>
    <w:p w14:paraId="77357B73" w14:textId="77777777" w:rsidR="00F14E82" w:rsidRPr="008B6437" w:rsidRDefault="00F14E82" w:rsidP="00F14E82">
      <w:pPr>
        <w:pStyle w:val="ListParagraph"/>
        <w:numPr>
          <w:ilvl w:val="0"/>
          <w:numId w:val="5"/>
        </w:numPr>
        <w:overflowPunct/>
        <w:autoSpaceDE/>
        <w:autoSpaceDN/>
        <w:adjustRightInd/>
        <w:spacing w:before="60" w:after="60"/>
        <w:ind w:left="644"/>
        <w:contextualSpacing/>
        <w:jc w:val="both"/>
        <w:textAlignment w:val="auto"/>
        <w:rPr>
          <w:rFonts w:ascii="Cambria" w:hAnsi="Cambria"/>
          <w:szCs w:val="22"/>
        </w:rPr>
      </w:pPr>
      <w:r w:rsidRPr="008B6437">
        <w:rPr>
          <w:rFonts w:ascii="Cambria" w:hAnsi="Cambria"/>
          <w:szCs w:val="22"/>
        </w:rPr>
        <w:t>Herzegovina-Neretva Canton and selected high schools in other entities/cantons (at least 8) will become a Program Y models with the integration of the program in up to 30 schools and act as testing centre for new and innovative methodologies piloting in school led implementation.</w:t>
      </w:r>
    </w:p>
    <w:p w14:paraId="59CDF325" w14:textId="77777777" w:rsidR="00F14E82" w:rsidRPr="008B6437" w:rsidRDefault="00F14E82" w:rsidP="00F14E82">
      <w:pPr>
        <w:pStyle w:val="ListParagraph"/>
        <w:numPr>
          <w:ilvl w:val="0"/>
          <w:numId w:val="5"/>
        </w:numPr>
        <w:overflowPunct/>
        <w:autoSpaceDE/>
        <w:autoSpaceDN/>
        <w:adjustRightInd/>
        <w:spacing w:before="60" w:after="60"/>
        <w:ind w:left="644"/>
        <w:contextualSpacing/>
        <w:jc w:val="both"/>
        <w:textAlignment w:val="auto"/>
        <w:rPr>
          <w:rFonts w:ascii="Cambria" w:hAnsi="Cambria"/>
          <w:szCs w:val="22"/>
        </w:rPr>
      </w:pPr>
      <w:r w:rsidRPr="008B6437">
        <w:rPr>
          <w:rFonts w:ascii="Cambria" w:hAnsi="Cambria"/>
          <w:szCs w:val="22"/>
        </w:rPr>
        <w:t>Two entity level steering groups (government representatives, professionals and the key local NGO partners) will be re-established and actively support the Program Y systematic inclusion in high school educational formal system and piloting new developed Program Y++ for work in elementary schools based on experience from Herzegovina-Neretva Canton.</w:t>
      </w:r>
    </w:p>
    <w:p w14:paraId="4CF5C2C2" w14:textId="77777777" w:rsidR="00F14E82" w:rsidRPr="008B6437" w:rsidRDefault="00F14E82" w:rsidP="00F14E82">
      <w:pPr>
        <w:pStyle w:val="ListParagraph"/>
        <w:numPr>
          <w:ilvl w:val="0"/>
          <w:numId w:val="5"/>
        </w:numPr>
        <w:overflowPunct/>
        <w:autoSpaceDE/>
        <w:autoSpaceDN/>
        <w:adjustRightInd/>
        <w:spacing w:before="60" w:after="60"/>
        <w:ind w:left="644"/>
        <w:contextualSpacing/>
        <w:jc w:val="both"/>
        <w:textAlignment w:val="auto"/>
        <w:rPr>
          <w:rFonts w:ascii="Cambria" w:hAnsi="Cambria"/>
          <w:szCs w:val="22"/>
        </w:rPr>
      </w:pPr>
      <w:r w:rsidRPr="008B6437">
        <w:rPr>
          <w:rFonts w:ascii="Cambria" w:hAnsi="Cambria"/>
          <w:szCs w:val="22"/>
        </w:rPr>
        <w:t xml:space="preserve">Number of resources developed and published for educators and peer educators. Program Y resource web site will be developed and functioning as an online educational resource centre. </w:t>
      </w:r>
    </w:p>
    <w:p w14:paraId="0B3D7109" w14:textId="77777777" w:rsidR="00F14E82" w:rsidRPr="008B6437" w:rsidRDefault="00F14E82" w:rsidP="00F14E82">
      <w:pPr>
        <w:pStyle w:val="ListParagraph"/>
        <w:spacing w:before="60" w:after="60"/>
        <w:ind w:left="644"/>
        <w:jc w:val="both"/>
        <w:rPr>
          <w:rFonts w:ascii="Cambria" w:hAnsi="Cambria"/>
          <w:szCs w:val="22"/>
        </w:rPr>
      </w:pPr>
    </w:p>
    <w:p w14:paraId="4F26109A" w14:textId="77777777" w:rsidR="00F14E82" w:rsidRPr="008B6437" w:rsidRDefault="00F14E82" w:rsidP="00F14E82">
      <w:pPr>
        <w:pStyle w:val="ListParagraph"/>
        <w:spacing w:before="60" w:after="60"/>
        <w:ind w:left="644"/>
        <w:jc w:val="both"/>
        <w:rPr>
          <w:rFonts w:ascii="Cambria" w:hAnsi="Cambria"/>
          <w:szCs w:val="22"/>
        </w:rPr>
      </w:pPr>
      <w:r w:rsidRPr="008B6437">
        <w:rPr>
          <w:rFonts w:ascii="Cambria" w:hAnsi="Cambria"/>
          <w:szCs w:val="22"/>
        </w:rPr>
        <w:t xml:space="preserve">School educators and students youth peer educators in targeted schools will be trained and their professional teaching and mentoring capacities will be built for implementation of Program Y, establishing and or reinforcement of school based clubs and piloting Program Y+ </w:t>
      </w:r>
      <w:r w:rsidRPr="008B6437">
        <w:rPr>
          <w:rFonts w:ascii="Cambria" w:hAnsi="Cambria"/>
          <w:szCs w:val="22"/>
        </w:rPr>
        <w:lastRenderedPageBreak/>
        <w:t>and Program Y++.  At least 75 school educators and 75 students youth peer educators (male-female) from up to 30 schools will be trained and will be motivated to successfully deliver Program Y and new Program Y+ and Y++ workshops through organizing regional teachers counselling and trainings led by key staff from BiH key NGOs and partners from regional component of the YMI II from Serbia and Croatia. At least 150 youth student peer educators will be trained and empowered at youth leadership summer camps for spreading Program Y methodology in its communities. E-course will be developed for teachers/educators and youth peer trainers based on existing online Program M course developed by CARE partner organization Status M from Zagreb and implemented in Croatia in cooperation with responsible Ministry of Education (http://www.m-centar.hr/en/education/)...</w:t>
      </w:r>
      <w:r w:rsidRPr="008B6437">
        <w:rPr>
          <w:rFonts w:ascii="Cambria" w:hAnsi="Cambria"/>
          <w:i/>
          <w:szCs w:val="22"/>
        </w:rPr>
        <w:t>Participants of the course Internet portal M-center, within which is Internet course “Young Men Initiative” available assured three persons who are overseeing the progress of the group and are available to them during course. The course consists of 4 chapters and that implies that participants finishes all elements of one chapter in order to be able to approach next chapter. Total duration of the course is one month. Participants can register on the course by sending request to our main e-mail address, after which we create an account and send all the necessary info for signing in and start-up. In the beginning and in the end participants fill in pre and post testing and evaluation of the course, in order to assure system of evaluating quality of course conduction and the possibility of continuously specialization of it. Also, in this way we will estimate the efficiency of conduction throughout improvement in knowledge about specified topics.</w:t>
      </w:r>
    </w:p>
    <w:p w14:paraId="0257D5D7" w14:textId="77777777" w:rsidR="00F14E82" w:rsidRPr="008B6437" w:rsidRDefault="00F14E82" w:rsidP="00F14E82">
      <w:pPr>
        <w:pStyle w:val="BodyTextIndent"/>
        <w:tabs>
          <w:tab w:val="left" w:pos="851"/>
        </w:tabs>
        <w:spacing w:before="120"/>
        <w:ind w:left="0"/>
        <w:jc w:val="both"/>
        <w:rPr>
          <w:rFonts w:ascii="Cambria" w:hAnsi="Cambria"/>
          <w:u w:val="single"/>
        </w:rPr>
      </w:pPr>
    </w:p>
    <w:p w14:paraId="7EB3502D" w14:textId="77777777" w:rsidR="00F14E82" w:rsidRPr="008B6437" w:rsidRDefault="00F14E82" w:rsidP="00F14E82">
      <w:pPr>
        <w:pStyle w:val="BodyTextIndent"/>
        <w:tabs>
          <w:tab w:val="left" w:pos="851"/>
        </w:tabs>
        <w:spacing w:before="120"/>
        <w:ind w:left="0"/>
        <w:jc w:val="both"/>
        <w:rPr>
          <w:rFonts w:ascii="Cambria" w:hAnsi="Cambria"/>
          <w:u w:val="single"/>
        </w:rPr>
      </w:pPr>
      <w:r w:rsidRPr="008B6437">
        <w:rPr>
          <w:rFonts w:ascii="Cambria" w:hAnsi="Cambria"/>
          <w:u w:val="single"/>
        </w:rPr>
        <w:t>Outcome 3:</w:t>
      </w:r>
    </w:p>
    <w:p w14:paraId="4017BB99" w14:textId="77777777" w:rsidR="00F14E82" w:rsidRPr="008B6437" w:rsidRDefault="00F14E82" w:rsidP="00F14E82">
      <w:pPr>
        <w:pStyle w:val="BodyTextIndent"/>
        <w:tabs>
          <w:tab w:val="left" w:pos="851"/>
        </w:tabs>
        <w:spacing w:before="120"/>
        <w:ind w:left="0"/>
        <w:jc w:val="both"/>
        <w:rPr>
          <w:rFonts w:ascii="Cambria" w:hAnsi="Cambria"/>
          <w:b/>
        </w:rPr>
      </w:pPr>
      <w:r w:rsidRPr="008B6437">
        <w:rPr>
          <w:rFonts w:ascii="Cambria" w:hAnsi="Cambria"/>
          <w:b/>
          <w:lang w:val="en-GB"/>
        </w:rPr>
        <w:t>Youth have increased awareness and improved attitudes related to health, violence and gender equality through participation in group education and youth led-campaigns, on healthy lifestyles, violence prevention and gender equality at the local and national level.</w:t>
      </w:r>
    </w:p>
    <w:p w14:paraId="6984A0B1" w14:textId="77777777" w:rsidR="00F14E82" w:rsidRPr="008B6437" w:rsidRDefault="00F14E82" w:rsidP="00F14E82">
      <w:pPr>
        <w:pStyle w:val="BodyTextIndent"/>
        <w:tabs>
          <w:tab w:val="left" w:pos="851"/>
        </w:tabs>
        <w:spacing w:before="120"/>
        <w:ind w:left="0"/>
        <w:jc w:val="both"/>
        <w:rPr>
          <w:rFonts w:ascii="Cambria" w:hAnsi="Cambria"/>
        </w:rPr>
      </w:pPr>
      <w:r w:rsidRPr="008B6437">
        <w:rPr>
          <w:rFonts w:ascii="Cambria" w:hAnsi="Cambria"/>
        </w:rPr>
        <w:t>Indicators:</w:t>
      </w:r>
    </w:p>
    <w:p w14:paraId="2015846A" w14:textId="77777777" w:rsidR="00F14E82" w:rsidRPr="008B6437" w:rsidRDefault="00F14E82" w:rsidP="00F14E82">
      <w:pPr>
        <w:pStyle w:val="ListParagraph"/>
        <w:numPr>
          <w:ilvl w:val="0"/>
          <w:numId w:val="2"/>
        </w:numPr>
        <w:overflowPunct/>
        <w:autoSpaceDE/>
        <w:autoSpaceDN/>
        <w:adjustRightInd/>
        <w:contextualSpacing/>
        <w:jc w:val="both"/>
        <w:textAlignment w:val="auto"/>
        <w:rPr>
          <w:rFonts w:ascii="Cambria" w:hAnsi="Cambria"/>
          <w:szCs w:val="22"/>
        </w:rPr>
      </w:pPr>
      <w:r w:rsidRPr="008B6437">
        <w:rPr>
          <w:rFonts w:ascii="Cambria" w:hAnsi="Cambria"/>
          <w:szCs w:val="22"/>
        </w:rPr>
        <w:t>60% of participating youth (6,000) demonstrate increased knowledge and improved attitudes and behaviours related to healthy lifestyles, non-violence and gender equality</w:t>
      </w:r>
    </w:p>
    <w:p w14:paraId="74858F60" w14:textId="77777777" w:rsidR="00F14E82" w:rsidRPr="008B6437" w:rsidRDefault="00F14E82" w:rsidP="00F14E82">
      <w:pPr>
        <w:pStyle w:val="ListParagraph"/>
        <w:numPr>
          <w:ilvl w:val="0"/>
          <w:numId w:val="2"/>
        </w:numPr>
        <w:overflowPunct/>
        <w:autoSpaceDE/>
        <w:autoSpaceDN/>
        <w:adjustRightInd/>
        <w:contextualSpacing/>
        <w:jc w:val="both"/>
        <w:textAlignment w:val="auto"/>
        <w:rPr>
          <w:rFonts w:ascii="Cambria" w:hAnsi="Cambria"/>
          <w:szCs w:val="22"/>
        </w:rPr>
      </w:pPr>
      <w:r w:rsidRPr="008B6437">
        <w:rPr>
          <w:rFonts w:ascii="Cambria" w:hAnsi="Cambria"/>
          <w:szCs w:val="22"/>
        </w:rPr>
        <w:t>75% of participating youth (7,500) have increased awareness related to issues of youth health and violence prevention as part of a lifestyle campaign</w:t>
      </w:r>
    </w:p>
    <w:p w14:paraId="42DA50E8" w14:textId="77777777" w:rsidR="00F14E82" w:rsidRPr="008B6437" w:rsidRDefault="00F14E82" w:rsidP="00F14E82">
      <w:pPr>
        <w:spacing w:before="60" w:after="60"/>
        <w:jc w:val="both"/>
        <w:rPr>
          <w:rFonts w:ascii="Cambria" w:hAnsi="Cambria"/>
        </w:rPr>
      </w:pPr>
    </w:p>
    <w:p w14:paraId="4C5EB803" w14:textId="77777777" w:rsidR="00F14E82" w:rsidRPr="008B6437" w:rsidRDefault="00F14E82" w:rsidP="00F14E82">
      <w:pPr>
        <w:spacing w:before="60" w:after="60"/>
        <w:jc w:val="both"/>
        <w:rPr>
          <w:rFonts w:ascii="Cambria" w:hAnsi="Cambria"/>
        </w:rPr>
      </w:pPr>
      <w:r w:rsidRPr="008B6437">
        <w:rPr>
          <w:rFonts w:ascii="Cambria" w:hAnsi="Cambria"/>
        </w:rPr>
        <w:t>In order to accomplish this, the work of CARE, key local partners and Youth NGOs will be focused on meeting the following two output level results through a set of interlinked activities:</w:t>
      </w:r>
    </w:p>
    <w:p w14:paraId="68C61BDC" w14:textId="77777777" w:rsidR="00F14E82" w:rsidRPr="008B6437" w:rsidRDefault="00F14E82" w:rsidP="00F14E82">
      <w:pPr>
        <w:spacing w:before="60" w:after="60"/>
        <w:jc w:val="both"/>
        <w:rPr>
          <w:rFonts w:ascii="Cambria" w:hAnsi="Cambria"/>
        </w:rPr>
      </w:pPr>
    </w:p>
    <w:p w14:paraId="1327BFC9" w14:textId="77777777" w:rsidR="00F14E82" w:rsidRPr="008B6437" w:rsidRDefault="00F14E82" w:rsidP="00F14E82">
      <w:pPr>
        <w:pStyle w:val="ListParagraph"/>
        <w:numPr>
          <w:ilvl w:val="0"/>
          <w:numId w:val="6"/>
        </w:numPr>
        <w:overflowPunct/>
        <w:autoSpaceDE/>
        <w:autoSpaceDN/>
        <w:adjustRightInd/>
        <w:ind w:left="644"/>
        <w:contextualSpacing/>
        <w:jc w:val="both"/>
        <w:textAlignment w:val="auto"/>
        <w:rPr>
          <w:rFonts w:ascii="Cambria" w:hAnsi="Cambria"/>
          <w:szCs w:val="22"/>
        </w:rPr>
      </w:pPr>
      <w:r w:rsidRPr="008B6437">
        <w:rPr>
          <w:rFonts w:ascii="Cambria" w:hAnsi="Cambria"/>
          <w:szCs w:val="22"/>
        </w:rPr>
        <w:t>At least 1500 of youth (male-female) from 25-30 schools will participate in and successfully complete educational workshops cycles. At least 400 youth will join and will be actively engaged in local Be a Man Clubs</w:t>
      </w:r>
    </w:p>
    <w:p w14:paraId="76F534F8" w14:textId="77777777" w:rsidR="00F14E82" w:rsidRPr="008B6437" w:rsidRDefault="00F14E82" w:rsidP="00F14E82">
      <w:pPr>
        <w:pStyle w:val="ListParagraph"/>
        <w:numPr>
          <w:ilvl w:val="0"/>
          <w:numId w:val="6"/>
        </w:numPr>
        <w:overflowPunct/>
        <w:autoSpaceDE/>
        <w:autoSpaceDN/>
        <w:adjustRightInd/>
        <w:ind w:left="644"/>
        <w:contextualSpacing/>
        <w:jc w:val="both"/>
        <w:textAlignment w:val="auto"/>
        <w:rPr>
          <w:rFonts w:ascii="Cambria" w:hAnsi="Cambria"/>
          <w:szCs w:val="22"/>
        </w:rPr>
      </w:pPr>
      <w:r w:rsidRPr="008B6437">
        <w:rPr>
          <w:rFonts w:ascii="Cambria" w:hAnsi="Cambria"/>
          <w:szCs w:val="22"/>
        </w:rPr>
        <w:t>At least 15 campaigns in three years will be implemented. Around 10,000 youth will be directly targeted by campaign events and more than 50,000 youth will sign up on social media.</w:t>
      </w:r>
    </w:p>
    <w:p w14:paraId="37FDFBB7" w14:textId="77777777" w:rsidR="00F14E82" w:rsidRPr="008B6437" w:rsidRDefault="00F14E82" w:rsidP="00F14E82">
      <w:pPr>
        <w:spacing w:before="60" w:after="60"/>
        <w:jc w:val="both"/>
        <w:rPr>
          <w:rFonts w:ascii="Cambria" w:hAnsi="Cambria"/>
        </w:rPr>
      </w:pPr>
    </w:p>
    <w:p w14:paraId="25AE6B6E" w14:textId="77777777" w:rsidR="00F14E82" w:rsidRPr="008B6437" w:rsidRDefault="00F14E82" w:rsidP="00F14E82">
      <w:pPr>
        <w:spacing w:before="60" w:after="60"/>
        <w:jc w:val="both"/>
        <w:rPr>
          <w:rFonts w:ascii="Cambria" w:hAnsi="Cambria"/>
        </w:rPr>
      </w:pPr>
      <w:r w:rsidRPr="008B6437">
        <w:rPr>
          <w:rFonts w:ascii="Cambria" w:hAnsi="Cambria"/>
        </w:rPr>
        <w:lastRenderedPageBreak/>
        <w:t>Beside the specific activities related to fulfillment of the project outcomes, there is a set of those that should be implemented during the inception phase and during the entire process, and can be summarized as follows: regular meetings of CARE and key partners for the planning, monitoring, evaluation and reporting purposes, external consultants’ engagements, assessment and research preparation and implementation, field visits and study trips.</w:t>
      </w:r>
    </w:p>
    <w:p w14:paraId="2F5C2D89" w14:textId="77777777" w:rsidR="00F14E82" w:rsidRPr="008B6437" w:rsidRDefault="00F14E82" w:rsidP="00F14E82">
      <w:pPr>
        <w:pStyle w:val="BodyTextIndent"/>
        <w:tabs>
          <w:tab w:val="left" w:pos="851"/>
        </w:tabs>
        <w:spacing w:before="120"/>
        <w:ind w:left="0"/>
        <w:jc w:val="both"/>
        <w:rPr>
          <w:rFonts w:ascii="Cambria" w:hAnsi="Cambria"/>
          <w:u w:val="single"/>
          <w:lang w:val="en-GB"/>
        </w:rPr>
      </w:pPr>
    </w:p>
    <w:p w14:paraId="7E4B9AB0" w14:textId="77777777" w:rsidR="00F14E82" w:rsidRPr="008B6437" w:rsidRDefault="00F14E82" w:rsidP="00F14E82">
      <w:pPr>
        <w:pStyle w:val="BodyTextIndent"/>
        <w:tabs>
          <w:tab w:val="left" w:pos="851"/>
        </w:tabs>
        <w:spacing w:before="120"/>
        <w:ind w:left="0"/>
        <w:jc w:val="both"/>
        <w:rPr>
          <w:rFonts w:ascii="Cambria" w:hAnsi="Cambria"/>
          <w:u w:val="single"/>
          <w:lang w:val="en-GB"/>
        </w:rPr>
      </w:pPr>
      <w:r w:rsidRPr="008B6437">
        <w:rPr>
          <w:rFonts w:ascii="Cambria" w:hAnsi="Cambria"/>
          <w:u w:val="single"/>
          <w:lang w:val="en-GB"/>
        </w:rPr>
        <w:t>Outcome 4:</w:t>
      </w:r>
    </w:p>
    <w:p w14:paraId="357A3B70" w14:textId="77777777" w:rsidR="00F14E82" w:rsidRPr="008B6437" w:rsidRDefault="00F14E82" w:rsidP="00F14E82">
      <w:pPr>
        <w:spacing w:before="60" w:after="60"/>
        <w:jc w:val="both"/>
        <w:rPr>
          <w:rFonts w:ascii="Cambria" w:hAnsi="Cambria"/>
        </w:rPr>
      </w:pPr>
      <w:r w:rsidRPr="008B6437">
        <w:rPr>
          <w:rFonts w:ascii="Cambria" w:hAnsi="Cambria"/>
          <w:b/>
          <w:lang w:eastAsia="de-CH"/>
        </w:rPr>
        <w:t>Social movements / citizen coalitions activated and/or strengthened to encourage government to actively promote/address gender equality, prevent gender based violence, life skills and health education in schools.</w:t>
      </w:r>
    </w:p>
    <w:p w14:paraId="2D4707F0" w14:textId="77777777" w:rsidR="00F14E82" w:rsidRPr="008B6437" w:rsidRDefault="00F14E82" w:rsidP="00F14E82">
      <w:pPr>
        <w:jc w:val="both"/>
        <w:rPr>
          <w:rFonts w:ascii="Cambria" w:hAnsi="Cambria"/>
        </w:rPr>
      </w:pPr>
    </w:p>
    <w:p w14:paraId="19084A45" w14:textId="77777777" w:rsidR="00F14E82" w:rsidRPr="008B6437" w:rsidRDefault="00F14E82" w:rsidP="00F14E82">
      <w:pPr>
        <w:pStyle w:val="BodyTextIndent"/>
        <w:tabs>
          <w:tab w:val="left" w:pos="851"/>
        </w:tabs>
        <w:spacing w:before="120"/>
        <w:ind w:left="0"/>
        <w:jc w:val="both"/>
        <w:rPr>
          <w:rFonts w:ascii="Cambria" w:hAnsi="Cambria"/>
        </w:rPr>
      </w:pPr>
      <w:r w:rsidRPr="008B6437">
        <w:rPr>
          <w:rFonts w:ascii="Cambria" w:hAnsi="Cambria"/>
        </w:rPr>
        <w:t>Indicators:</w:t>
      </w:r>
    </w:p>
    <w:p w14:paraId="6E1608DD" w14:textId="77777777" w:rsidR="00F14E82" w:rsidRPr="008B6437" w:rsidRDefault="00F14E82" w:rsidP="00F14E82">
      <w:pPr>
        <w:pStyle w:val="ListParagraph"/>
        <w:numPr>
          <w:ilvl w:val="0"/>
          <w:numId w:val="2"/>
        </w:numPr>
        <w:overflowPunct/>
        <w:autoSpaceDE/>
        <w:autoSpaceDN/>
        <w:adjustRightInd/>
        <w:contextualSpacing/>
        <w:jc w:val="both"/>
        <w:textAlignment w:val="auto"/>
        <w:rPr>
          <w:rFonts w:ascii="Cambria" w:hAnsi="Cambria"/>
          <w:szCs w:val="22"/>
        </w:rPr>
      </w:pPr>
      <w:r w:rsidRPr="008B6437">
        <w:rPr>
          <w:rFonts w:ascii="Cambria" w:hAnsi="Cambria"/>
          <w:szCs w:val="22"/>
        </w:rPr>
        <w:t>75% of movement / coalition leaders identified and demonstrate capacity to led a diverse coalition</w:t>
      </w:r>
    </w:p>
    <w:p w14:paraId="5E5EF148" w14:textId="77777777" w:rsidR="00F14E82" w:rsidRPr="008B6437" w:rsidRDefault="00F14E82" w:rsidP="00F14E82">
      <w:pPr>
        <w:pStyle w:val="ListParagraph"/>
        <w:numPr>
          <w:ilvl w:val="0"/>
          <w:numId w:val="2"/>
        </w:numPr>
        <w:overflowPunct/>
        <w:autoSpaceDE/>
        <w:autoSpaceDN/>
        <w:adjustRightInd/>
        <w:contextualSpacing/>
        <w:jc w:val="both"/>
        <w:textAlignment w:val="auto"/>
        <w:rPr>
          <w:rFonts w:ascii="Cambria" w:hAnsi="Cambria"/>
          <w:szCs w:val="22"/>
        </w:rPr>
      </w:pPr>
      <w:r w:rsidRPr="008B6437">
        <w:rPr>
          <w:rFonts w:ascii="Cambria" w:hAnsi="Cambria"/>
          <w:szCs w:val="22"/>
        </w:rPr>
        <w:t>1 national and or 2 entity advocacy platforms developed with the support of diverse groups (youth, parents, academia)</w:t>
      </w:r>
    </w:p>
    <w:p w14:paraId="7B5B3FAE" w14:textId="77777777" w:rsidR="00F14E82" w:rsidRPr="008B6437" w:rsidRDefault="00F14E82" w:rsidP="00F14E82">
      <w:pPr>
        <w:pStyle w:val="ListParagraph"/>
        <w:numPr>
          <w:ilvl w:val="0"/>
          <w:numId w:val="2"/>
        </w:numPr>
        <w:overflowPunct/>
        <w:autoSpaceDE/>
        <w:autoSpaceDN/>
        <w:adjustRightInd/>
        <w:contextualSpacing/>
        <w:jc w:val="both"/>
        <w:textAlignment w:val="auto"/>
        <w:rPr>
          <w:rFonts w:ascii="Cambria" w:hAnsi="Cambria"/>
          <w:szCs w:val="22"/>
        </w:rPr>
      </w:pPr>
      <w:r w:rsidRPr="008B6437">
        <w:rPr>
          <w:rFonts w:ascii="Cambria" w:hAnsi="Cambria"/>
          <w:szCs w:val="22"/>
        </w:rPr>
        <w:t># of Movement building and/or coalition advocacy activities targeting policy makers in key cantonal and or entity governments.</w:t>
      </w:r>
    </w:p>
    <w:p w14:paraId="76A6DEF5" w14:textId="77777777" w:rsidR="00F14E82" w:rsidRPr="008B6437" w:rsidRDefault="00F14E82" w:rsidP="00F14E82">
      <w:pPr>
        <w:spacing w:before="60" w:after="60"/>
        <w:jc w:val="both"/>
        <w:rPr>
          <w:rFonts w:ascii="Cambria" w:hAnsi="Cambria"/>
        </w:rPr>
      </w:pPr>
    </w:p>
    <w:p w14:paraId="7AC45ACE" w14:textId="77777777" w:rsidR="00F14E82" w:rsidRPr="008B6437" w:rsidRDefault="00F14E82" w:rsidP="00F14E82">
      <w:pPr>
        <w:spacing w:before="60" w:after="60"/>
        <w:jc w:val="both"/>
        <w:rPr>
          <w:rFonts w:ascii="Cambria" w:hAnsi="Cambria"/>
        </w:rPr>
      </w:pPr>
      <w:r w:rsidRPr="008B6437">
        <w:rPr>
          <w:rFonts w:ascii="Cambria" w:hAnsi="Cambria"/>
        </w:rPr>
        <w:t>In order to accomplish this, the work of CARE, key local partners and Youth NGOs will be focused on meeting the following four output level results through a set of interlinked activities:</w:t>
      </w:r>
    </w:p>
    <w:p w14:paraId="59DC9023" w14:textId="77777777" w:rsidR="00F14E82" w:rsidRPr="008B6437" w:rsidRDefault="00F14E82" w:rsidP="00F14E82">
      <w:pPr>
        <w:pStyle w:val="ListParagraph"/>
        <w:numPr>
          <w:ilvl w:val="0"/>
          <w:numId w:val="19"/>
        </w:numPr>
        <w:overflowPunct/>
        <w:autoSpaceDE/>
        <w:autoSpaceDN/>
        <w:adjustRightInd/>
        <w:contextualSpacing/>
        <w:jc w:val="both"/>
        <w:textAlignment w:val="auto"/>
        <w:rPr>
          <w:rFonts w:ascii="Cambria" w:hAnsi="Cambria"/>
          <w:szCs w:val="22"/>
        </w:rPr>
      </w:pPr>
      <w:r w:rsidRPr="008B6437">
        <w:rPr>
          <w:rFonts w:ascii="Cambria" w:hAnsi="Cambria"/>
          <w:szCs w:val="22"/>
        </w:rPr>
        <w:t>Polling and research carried out in cantons/entities with parents and other citizens on issues related to addressing positive youth development, gender inequalities. Marketing agency will be contracted on the order of doing research.</w:t>
      </w:r>
    </w:p>
    <w:p w14:paraId="7D927FEE" w14:textId="77777777" w:rsidR="00F14E82" w:rsidRPr="008B6437" w:rsidRDefault="00F14E82" w:rsidP="00F14E82">
      <w:pPr>
        <w:pStyle w:val="ListParagraph"/>
        <w:numPr>
          <w:ilvl w:val="0"/>
          <w:numId w:val="19"/>
        </w:numPr>
        <w:overflowPunct/>
        <w:autoSpaceDE/>
        <w:autoSpaceDN/>
        <w:adjustRightInd/>
        <w:contextualSpacing/>
        <w:jc w:val="both"/>
        <w:textAlignment w:val="auto"/>
        <w:rPr>
          <w:rFonts w:ascii="Cambria" w:hAnsi="Cambria"/>
          <w:szCs w:val="22"/>
        </w:rPr>
      </w:pPr>
      <w:r w:rsidRPr="008B6437">
        <w:rPr>
          <w:rFonts w:ascii="Cambria" w:hAnsi="Cambria"/>
          <w:szCs w:val="22"/>
        </w:rPr>
        <w:t>Council of parents and student councils from participating schools/cantons and or entities will be actively engaged in support of Program Y implementation and inclusion in schools curriculums.</w:t>
      </w:r>
    </w:p>
    <w:p w14:paraId="7842B8E8" w14:textId="77777777" w:rsidR="00F14E82" w:rsidRPr="008B6437" w:rsidRDefault="00F14E82" w:rsidP="00F14E82">
      <w:pPr>
        <w:pStyle w:val="ListParagraph"/>
        <w:numPr>
          <w:ilvl w:val="0"/>
          <w:numId w:val="19"/>
        </w:numPr>
        <w:spacing w:line="240" w:lineRule="atLeast"/>
        <w:contextualSpacing/>
        <w:jc w:val="both"/>
        <w:rPr>
          <w:rFonts w:ascii="Cambria" w:hAnsi="Cambria"/>
          <w:szCs w:val="22"/>
        </w:rPr>
      </w:pPr>
      <w:r w:rsidRPr="008B6437">
        <w:rPr>
          <w:rFonts w:ascii="Cambria" w:hAnsi="Cambria"/>
          <w:szCs w:val="22"/>
        </w:rPr>
        <w:t xml:space="preserve">Trainings and strategic processes on movement skill building were organised for a diverse group of movement participants (from formal and non-formal sectors). 30- 45 movement leaders and or activist will be identified, trained and motivated for lobbying and advocating </w:t>
      </w:r>
    </w:p>
    <w:p w14:paraId="32BC8867" w14:textId="77777777" w:rsidR="00F14E82" w:rsidRPr="008B6437" w:rsidRDefault="00F14E82" w:rsidP="00F14E82">
      <w:pPr>
        <w:pStyle w:val="ListParagraph"/>
        <w:numPr>
          <w:ilvl w:val="0"/>
          <w:numId w:val="19"/>
        </w:numPr>
        <w:spacing w:line="240" w:lineRule="atLeast"/>
        <w:contextualSpacing/>
        <w:jc w:val="both"/>
        <w:rPr>
          <w:rFonts w:ascii="Cambria" w:hAnsi="Cambria"/>
          <w:szCs w:val="22"/>
        </w:rPr>
      </w:pPr>
      <w:r w:rsidRPr="008B6437">
        <w:rPr>
          <w:rFonts w:ascii="Cambria" w:hAnsi="Cambria"/>
          <w:szCs w:val="22"/>
        </w:rPr>
        <w:t>Movement platforms and advocacy activities will be developed and supported.</w:t>
      </w:r>
    </w:p>
    <w:p w14:paraId="05C9B575" w14:textId="77777777" w:rsidR="00F14E82" w:rsidRPr="008B6437" w:rsidRDefault="00F14E82" w:rsidP="00F14E82">
      <w:pPr>
        <w:spacing w:line="360" w:lineRule="auto"/>
        <w:jc w:val="both"/>
        <w:rPr>
          <w:rFonts w:ascii="Cambria" w:hAnsi="Cambria"/>
          <w:b/>
        </w:rPr>
      </w:pPr>
    </w:p>
    <w:p w14:paraId="2642FB68" w14:textId="77777777" w:rsidR="00F14E82" w:rsidRPr="008B6437" w:rsidRDefault="00F14E82" w:rsidP="00F14E82">
      <w:pPr>
        <w:pStyle w:val="Heading2"/>
        <w:jc w:val="both"/>
        <w:rPr>
          <w:rFonts w:ascii="Cambria" w:hAnsi="Cambria"/>
          <w:sz w:val="22"/>
          <w:szCs w:val="22"/>
          <w:lang w:val="en-GB" w:eastAsia="en-US"/>
        </w:rPr>
      </w:pPr>
      <w:r w:rsidRPr="008B6437">
        <w:rPr>
          <w:rFonts w:ascii="Cambria" w:hAnsi="Cambria"/>
          <w:sz w:val="22"/>
          <w:szCs w:val="22"/>
          <w:lang w:val="en-GB" w:eastAsia="en-US"/>
        </w:rPr>
        <w:t>Target Group and Beneficiaries</w:t>
      </w:r>
    </w:p>
    <w:p w14:paraId="72B39D92" w14:textId="77777777" w:rsidR="00F14E82" w:rsidRPr="008B6437" w:rsidRDefault="00F14E82" w:rsidP="00F14E82">
      <w:pPr>
        <w:widowControl w:val="0"/>
        <w:suppressAutoHyphens/>
        <w:jc w:val="both"/>
        <w:rPr>
          <w:rFonts w:ascii="Cambria" w:hAnsi="Cambria"/>
          <w:b/>
          <w:lang w:val="en-GB"/>
        </w:rPr>
      </w:pPr>
    </w:p>
    <w:p w14:paraId="6FB0CD3E" w14:textId="77777777" w:rsidR="00F14E82" w:rsidRPr="008B6437" w:rsidRDefault="00F14E82" w:rsidP="00F14E82">
      <w:pPr>
        <w:widowControl w:val="0"/>
        <w:suppressAutoHyphens/>
        <w:jc w:val="both"/>
        <w:rPr>
          <w:rFonts w:ascii="Cambria" w:hAnsi="Cambria"/>
          <w:lang w:val="en-GB"/>
        </w:rPr>
      </w:pPr>
      <w:r w:rsidRPr="008B6437">
        <w:rPr>
          <w:rFonts w:ascii="Cambria" w:hAnsi="Cambria"/>
          <w:lang w:val="en-GB"/>
        </w:rPr>
        <w:t xml:space="preserve">The target group of the project includes state, entity and cantonal ministries responsible for youth, education and health; the state-level agency for education with its coordinating role, educational professionals/teachers; youth aged 15-26 with an emphasis on boys and men in vocational schools; </w:t>
      </w:r>
      <w:r w:rsidRPr="008B6437">
        <w:rPr>
          <w:rFonts w:ascii="Cambria" w:hAnsi="Cambria"/>
          <w:lang w:val="en-GB"/>
        </w:rPr>
        <w:lastRenderedPageBreak/>
        <w:t xml:space="preserve">parents; and NGO partners who are developing as national resource centres related to this work. </w:t>
      </w:r>
    </w:p>
    <w:p w14:paraId="6CBEB03E" w14:textId="77777777" w:rsidR="00F14E82" w:rsidRPr="008B6437" w:rsidRDefault="00F14E82" w:rsidP="00F14E82">
      <w:pPr>
        <w:widowControl w:val="0"/>
        <w:suppressAutoHyphens/>
        <w:spacing w:after="120"/>
        <w:jc w:val="both"/>
        <w:rPr>
          <w:rFonts w:ascii="Cambria" w:hAnsi="Cambria"/>
          <w:lang w:val="en-GB"/>
        </w:rPr>
      </w:pPr>
    </w:p>
    <w:p w14:paraId="6A7C29F1" w14:textId="77777777" w:rsidR="00F14E82" w:rsidRPr="008B6437" w:rsidRDefault="00F14E82" w:rsidP="00F14E82">
      <w:pPr>
        <w:widowControl w:val="0"/>
        <w:suppressAutoHyphens/>
        <w:spacing w:after="120"/>
        <w:jc w:val="both"/>
        <w:rPr>
          <w:rFonts w:ascii="Cambria" w:hAnsi="Cambria"/>
          <w:lang w:val="en-GB"/>
        </w:rPr>
      </w:pPr>
      <w:r w:rsidRPr="008B6437">
        <w:rPr>
          <w:rFonts w:ascii="Cambria" w:hAnsi="Cambria"/>
          <w:lang w:val="en-GB"/>
        </w:rPr>
        <w:t>Beneficiaries: In the early stage, the project will work through educational workshops and campaigns with young men and women in 10-15 secondary schools/communities, reaching over 10,000 youth (approx. 70% male and 30% female) over 3 years. Through campaigns and other related activities 50,000 youth will be targeted indirectly. In addition, Roma youth will be integrated into all activities. Later in the project implementation and following successful policy dialogue and changes in curricula, the beneficiary pool will be expanded to teachers and youth in the entire country.</w:t>
      </w:r>
    </w:p>
    <w:p w14:paraId="3861E049" w14:textId="77777777" w:rsidR="00F14E82" w:rsidRPr="008B6437" w:rsidRDefault="00F14E82" w:rsidP="00F14E82">
      <w:pPr>
        <w:pStyle w:val="BodyTextIndent"/>
        <w:tabs>
          <w:tab w:val="left" w:pos="851"/>
        </w:tabs>
        <w:spacing w:before="120"/>
        <w:ind w:left="0"/>
        <w:jc w:val="both"/>
        <w:rPr>
          <w:rFonts w:ascii="Cambria" w:hAnsi="Cambria"/>
          <w:lang w:val="en-GB"/>
        </w:rPr>
      </w:pPr>
      <w:r w:rsidRPr="008B6437">
        <w:rPr>
          <w:rFonts w:ascii="Cambria" w:hAnsi="Cambria"/>
          <w:lang w:val="en-GB"/>
        </w:rPr>
        <w:t xml:space="preserve">The intention is to focus on both entities, to a total of </w:t>
      </w:r>
      <w:r w:rsidR="0048285B">
        <w:rPr>
          <w:rFonts w:ascii="Cambria" w:hAnsi="Cambria"/>
          <w:lang w:val="en-GB"/>
        </w:rPr>
        <w:t>8 -10</w:t>
      </w:r>
      <w:r w:rsidRPr="008B6437">
        <w:rPr>
          <w:rFonts w:ascii="Cambria" w:hAnsi="Cambria"/>
          <w:lang w:val="en-GB"/>
        </w:rPr>
        <w:t xml:space="preserve"> locations when it comes to reaching the youth; primarily to Sarajevo and Mostar Cantons and Banja Luka area. However, the key partner organizations will reach to other areas where they are already working</w:t>
      </w:r>
      <w:r w:rsidR="0048285B">
        <w:rPr>
          <w:rFonts w:ascii="Cambria" w:hAnsi="Cambria"/>
          <w:lang w:val="en-GB"/>
        </w:rPr>
        <w:t>.</w:t>
      </w:r>
      <w:r w:rsidRPr="008B6437">
        <w:rPr>
          <w:rFonts w:ascii="Cambria" w:hAnsi="Cambria"/>
          <w:lang w:val="en-GB"/>
        </w:rPr>
        <w:t xml:space="preserve"> The cooperation with the government will be done on all the levels, from municipalities to entity, cantonal and state levels.</w:t>
      </w:r>
    </w:p>
    <w:p w14:paraId="1DE63347" w14:textId="77777777" w:rsidR="00F14E82" w:rsidRPr="008B6437" w:rsidRDefault="00F14E82" w:rsidP="00F14E82">
      <w:pPr>
        <w:widowControl w:val="0"/>
        <w:suppressAutoHyphens/>
        <w:jc w:val="both"/>
        <w:rPr>
          <w:rFonts w:ascii="Cambria" w:hAnsi="Cambria"/>
        </w:rPr>
      </w:pPr>
      <w:r w:rsidRPr="008B6437">
        <w:rPr>
          <w:rFonts w:ascii="Cambria" w:hAnsi="Cambria"/>
        </w:rPr>
        <w:t xml:space="preserve">The </w:t>
      </w:r>
      <w:r w:rsidRPr="008B6437">
        <w:rPr>
          <w:rFonts w:ascii="Cambria" w:hAnsi="Cambria"/>
          <w:b/>
        </w:rPr>
        <w:t>target group</w:t>
      </w:r>
      <w:r w:rsidRPr="008B6437">
        <w:rPr>
          <w:rFonts w:ascii="Cambria" w:hAnsi="Cambria"/>
        </w:rPr>
        <w:t xml:space="preserve"> of the project includes entity and cantonal ministries responsible for youth, education and health; educational professionals/teachers; youth aged 13-26 with an emphasis on boys and men and girls and young women in vocational high schools and elementary schools, marginalized and out of school youth; parents; university students and NGO partners who are developing as national resource </w:t>
      </w:r>
      <w:proofErr w:type="spellStart"/>
      <w:r w:rsidRPr="008B6437">
        <w:rPr>
          <w:rFonts w:ascii="Cambria" w:hAnsi="Cambria"/>
        </w:rPr>
        <w:t>centres</w:t>
      </w:r>
      <w:proofErr w:type="spellEnd"/>
      <w:r w:rsidRPr="008B6437">
        <w:rPr>
          <w:rFonts w:ascii="Cambria" w:hAnsi="Cambria"/>
        </w:rPr>
        <w:t xml:space="preserve"> related to this work and Youth NGOs from smaller </w:t>
      </w:r>
      <w:proofErr w:type="spellStart"/>
      <w:r w:rsidRPr="008B6437">
        <w:rPr>
          <w:rFonts w:ascii="Cambria" w:hAnsi="Cambria"/>
        </w:rPr>
        <w:t>BiH</w:t>
      </w:r>
      <w:proofErr w:type="spellEnd"/>
      <w:r w:rsidRPr="008B6437">
        <w:rPr>
          <w:rFonts w:ascii="Cambria" w:hAnsi="Cambria"/>
        </w:rPr>
        <w:t xml:space="preserve"> communities.</w:t>
      </w:r>
    </w:p>
    <w:p w14:paraId="2349EDB5" w14:textId="77777777" w:rsidR="00F14E82" w:rsidRPr="008B6437" w:rsidRDefault="00F14E82" w:rsidP="00F14E82">
      <w:pPr>
        <w:widowControl w:val="0"/>
        <w:suppressAutoHyphens/>
        <w:spacing w:after="120"/>
        <w:jc w:val="both"/>
        <w:rPr>
          <w:rFonts w:ascii="Cambria" w:hAnsi="Cambria"/>
        </w:rPr>
      </w:pPr>
      <w:r w:rsidRPr="008B6437">
        <w:rPr>
          <w:rFonts w:ascii="Cambria" w:hAnsi="Cambria"/>
          <w:b/>
        </w:rPr>
        <w:t>Beneficiaries:</w:t>
      </w:r>
      <w:r w:rsidRPr="008B6437">
        <w:rPr>
          <w:rFonts w:ascii="Cambria" w:hAnsi="Cambria"/>
        </w:rPr>
        <w:t xml:space="preserve"> The project will work through educational workshops and campaigns with young men and women in over 30 secondary schools/communities and in 3 elementary schools, reaching over 10,000 youth (approx. 70% male and 30% female) over 3 years. Through campaigns and other related activities 50,000 youth will be targeted indirectly. In addition, Roma youth and other marginalized youth will be involved in all activities. Later in the project implementation and following successful policy dialogue and changes in curricula, the beneficiary pool will be expanded to teachers and youth in the entire country.</w:t>
      </w:r>
    </w:p>
    <w:p w14:paraId="6630F418" w14:textId="77777777" w:rsidR="00F14E82" w:rsidRPr="008B6437" w:rsidRDefault="00F14E82" w:rsidP="00F14E82">
      <w:pPr>
        <w:pStyle w:val="BodyTextIndent"/>
        <w:tabs>
          <w:tab w:val="left" w:pos="851"/>
        </w:tabs>
        <w:spacing w:before="120"/>
        <w:ind w:left="0"/>
        <w:jc w:val="both"/>
        <w:rPr>
          <w:rFonts w:ascii="Cambria" w:hAnsi="Cambria"/>
          <w:lang w:val="en-GB"/>
        </w:rPr>
      </w:pPr>
      <w:r w:rsidRPr="008B6437">
        <w:rPr>
          <w:rFonts w:ascii="Cambria" w:hAnsi="Cambria"/>
          <w:lang w:val="en-GB"/>
        </w:rPr>
        <w:t>The intention is to focus on both entities, to a total of at least 1</w:t>
      </w:r>
      <w:r w:rsidR="0048285B">
        <w:rPr>
          <w:rFonts w:ascii="Cambria" w:hAnsi="Cambria"/>
          <w:lang w:val="en-GB"/>
        </w:rPr>
        <w:t>0</w:t>
      </w:r>
      <w:r w:rsidRPr="008B6437">
        <w:rPr>
          <w:rFonts w:ascii="Cambria" w:hAnsi="Cambria"/>
          <w:lang w:val="en-GB"/>
        </w:rPr>
        <w:t xml:space="preserve"> locations when it comes to reaching the youth; primarily to Sarajevo and Mostar Cantons and Banja Luka area. However, the key partner organizations will reach out to other areas where they are already working, Jablanica, Tuzla, </w:t>
      </w:r>
      <w:proofErr w:type="spellStart"/>
      <w:r w:rsidR="0048285B">
        <w:rPr>
          <w:rFonts w:ascii="Cambria" w:hAnsi="Cambria"/>
          <w:lang w:val="en-GB"/>
        </w:rPr>
        <w:t>Brčko</w:t>
      </w:r>
      <w:proofErr w:type="spellEnd"/>
      <w:r w:rsidRPr="008B6437">
        <w:rPr>
          <w:rFonts w:ascii="Cambria" w:hAnsi="Cambria"/>
          <w:lang w:val="en-GB"/>
        </w:rPr>
        <w:t xml:space="preserve">, Bijeljina, </w:t>
      </w:r>
      <w:proofErr w:type="spellStart"/>
      <w:r w:rsidR="0048285B">
        <w:rPr>
          <w:rFonts w:ascii="Cambria" w:hAnsi="Cambria"/>
          <w:lang w:val="en-GB"/>
        </w:rPr>
        <w:t>Zenica</w:t>
      </w:r>
      <w:proofErr w:type="spellEnd"/>
      <w:r w:rsidRPr="008B6437">
        <w:rPr>
          <w:rFonts w:ascii="Cambria" w:hAnsi="Cambria"/>
          <w:lang w:val="en-GB"/>
        </w:rPr>
        <w:t xml:space="preserve">, East Sarajevo and Novi </w:t>
      </w:r>
      <w:proofErr w:type="spellStart"/>
      <w:r w:rsidRPr="008B6437">
        <w:rPr>
          <w:rFonts w:ascii="Cambria" w:hAnsi="Cambria"/>
          <w:lang w:val="en-GB"/>
        </w:rPr>
        <w:t>Travnik</w:t>
      </w:r>
      <w:proofErr w:type="spellEnd"/>
      <w:r w:rsidRPr="008B6437">
        <w:rPr>
          <w:rFonts w:ascii="Cambria" w:hAnsi="Cambria"/>
          <w:lang w:val="en-GB"/>
        </w:rPr>
        <w:t>. The cooperation with the government will be done on all the levels, from municipalities to entity, cantonal and state levels.</w:t>
      </w:r>
    </w:p>
    <w:p w14:paraId="7F113786" w14:textId="77777777" w:rsidR="00F14E82" w:rsidRPr="008B6437" w:rsidRDefault="00F14E82" w:rsidP="00F14E82">
      <w:pPr>
        <w:jc w:val="both"/>
        <w:rPr>
          <w:rFonts w:ascii="Cambria" w:hAnsi="Cambria"/>
        </w:rPr>
      </w:pPr>
      <w:r w:rsidRPr="008B6437">
        <w:rPr>
          <w:rFonts w:ascii="Cambria" w:hAnsi="Cambria"/>
        </w:rPr>
        <w:t>Committed and more competent network of youth organizations and activists, together with the active engagement of relevant government institutions on all the levels, would build during the project implementation a solid basis for sustainability and impact of the main project objectives. CARE believes that only by providing opportunities for and by engaging young people into gaining new skills and knowledge that positively influence their development and change of attitudes and behavior can we expect them to become agents of change and active and responsible contributors toward a better life and a more optimistic future.</w:t>
      </w:r>
    </w:p>
    <w:p w14:paraId="528C04B8" w14:textId="77777777" w:rsidR="00C73A14" w:rsidRPr="00091EE4" w:rsidRDefault="00C73A14" w:rsidP="00C73A14">
      <w:pPr>
        <w:pBdr>
          <w:top w:val="single" w:sz="4" w:space="1" w:color="auto"/>
          <w:left w:val="single" w:sz="4" w:space="4" w:color="auto"/>
          <w:bottom w:val="single" w:sz="4" w:space="1" w:color="auto"/>
          <w:right w:val="single" w:sz="4" w:space="4" w:color="auto"/>
        </w:pBdr>
        <w:rPr>
          <w:rFonts w:ascii="Cambria" w:hAnsi="Cambria" w:cs="Arial"/>
          <w:b/>
          <w:bCs/>
        </w:rPr>
      </w:pPr>
      <w:r w:rsidRPr="00091EE4">
        <w:rPr>
          <w:rFonts w:ascii="Cambria" w:hAnsi="Cambria" w:cs="Arial"/>
          <w:b/>
          <w:bCs/>
        </w:rPr>
        <w:lastRenderedPageBreak/>
        <w:t xml:space="preserve">Purpose of the </w:t>
      </w:r>
      <w:r w:rsidR="00864945" w:rsidRPr="002311BF">
        <w:rPr>
          <w:rFonts w:ascii="Cambria" w:hAnsi="Cambria" w:cs="Arial"/>
          <w:b/>
          <w:bCs/>
        </w:rPr>
        <w:t>Final Evaluation</w:t>
      </w:r>
    </w:p>
    <w:p w14:paraId="609DD631" w14:textId="4341F18A" w:rsidR="00864945" w:rsidRDefault="005F26A8" w:rsidP="00864945">
      <w:pPr>
        <w:spacing w:before="60"/>
        <w:jc w:val="both"/>
        <w:rPr>
          <w:rFonts w:ascii="Cambria" w:hAnsi="Cambria" w:cs="Arial"/>
          <w:bCs/>
        </w:rPr>
      </w:pPr>
      <w:r w:rsidRPr="00091EE4">
        <w:rPr>
          <w:rFonts w:ascii="Cambria" w:hAnsi="Cambria" w:cs="Arial"/>
          <w:bCs/>
        </w:rPr>
        <w:t xml:space="preserve">The </w:t>
      </w:r>
      <w:r w:rsidR="00864945" w:rsidRPr="002311BF">
        <w:rPr>
          <w:rFonts w:ascii="Cambria" w:hAnsi="Cambria" w:cs="Arial"/>
          <w:bCs/>
        </w:rPr>
        <w:t>final</w:t>
      </w:r>
      <w:r w:rsidR="00864945" w:rsidRPr="00091EE4">
        <w:rPr>
          <w:rFonts w:ascii="Cambria" w:hAnsi="Cambria" w:cs="Arial"/>
          <w:bCs/>
        </w:rPr>
        <w:t xml:space="preserve"> </w:t>
      </w:r>
      <w:r w:rsidRPr="00091EE4">
        <w:rPr>
          <w:rFonts w:ascii="Cambria" w:hAnsi="Cambria" w:cs="Arial"/>
          <w:bCs/>
        </w:rPr>
        <w:t>evaluation will be carried out to contribute to a comprehensive understanding attitudes</w:t>
      </w:r>
      <w:r w:rsidRPr="00091EE4">
        <w:rPr>
          <w:rFonts w:ascii="Cambria" w:hAnsi="Cambria"/>
        </w:rPr>
        <w:t xml:space="preserve"> amongst boys and men and girls and women</w:t>
      </w:r>
      <w:r>
        <w:rPr>
          <w:rFonts w:ascii="Cambria" w:hAnsi="Cambria"/>
        </w:rPr>
        <w:t xml:space="preserve">, </w:t>
      </w:r>
      <w:r w:rsidR="00D04379">
        <w:rPr>
          <w:rFonts w:ascii="Cambria" w:hAnsi="Cambria"/>
        </w:rPr>
        <w:t>parents</w:t>
      </w:r>
      <w:r>
        <w:rPr>
          <w:rFonts w:ascii="Cambria" w:hAnsi="Cambria"/>
        </w:rPr>
        <w:t xml:space="preserve">, </w:t>
      </w:r>
      <w:r w:rsidR="00D04379">
        <w:rPr>
          <w:rFonts w:ascii="Cambria" w:hAnsi="Cambria"/>
        </w:rPr>
        <w:t>key schools staff</w:t>
      </w:r>
      <w:r w:rsidR="00F14E82">
        <w:rPr>
          <w:rFonts w:ascii="Cambria" w:hAnsi="Cambria"/>
        </w:rPr>
        <w:t>, ministry of education and pedagogue institutes</w:t>
      </w:r>
      <w:r w:rsidR="00F14E82" w:rsidRPr="00091EE4">
        <w:rPr>
          <w:rFonts w:ascii="Cambria" w:hAnsi="Cambria"/>
        </w:rPr>
        <w:t xml:space="preserve"> </w:t>
      </w:r>
      <w:r w:rsidR="00F14E82">
        <w:rPr>
          <w:rFonts w:ascii="Cambria" w:hAnsi="Cambria"/>
        </w:rPr>
        <w:t xml:space="preserve">on cantonal and entities level, </w:t>
      </w:r>
      <w:r w:rsidRPr="00091EE4">
        <w:rPr>
          <w:rFonts w:ascii="Cambria" w:hAnsi="Cambria"/>
          <w:lang w:val="en-GB"/>
        </w:rPr>
        <w:t>within Bosnia and Herzegovina societ</w:t>
      </w:r>
      <w:r w:rsidR="00D04379">
        <w:rPr>
          <w:rFonts w:ascii="Cambria" w:hAnsi="Cambria"/>
          <w:lang w:val="en-GB"/>
        </w:rPr>
        <w:t>ies</w:t>
      </w:r>
      <w:r w:rsidRPr="00091EE4">
        <w:rPr>
          <w:rFonts w:ascii="Cambria" w:hAnsi="Cambria"/>
        </w:rPr>
        <w:t xml:space="preserve"> participating in the program </w:t>
      </w:r>
      <w:r w:rsidRPr="00091EE4">
        <w:rPr>
          <w:rFonts w:ascii="Cambria" w:hAnsi="Cambria" w:cs="Arial"/>
          <w:bCs/>
        </w:rPr>
        <w:t xml:space="preserve">toward gender based violence, gender equity and healthy life styles </w:t>
      </w:r>
      <w:r w:rsidRPr="00091EE4">
        <w:rPr>
          <w:rFonts w:ascii="Cambria" w:hAnsi="Cambria" w:cs="Arial"/>
          <w:b/>
          <w:bCs/>
        </w:rPr>
        <w:t xml:space="preserve">in the project </w:t>
      </w:r>
      <w:r w:rsidR="00D04379">
        <w:rPr>
          <w:rFonts w:ascii="Cambria" w:hAnsi="Cambria" w:cs="Arial"/>
          <w:b/>
          <w:bCs/>
        </w:rPr>
        <w:t xml:space="preserve">after </w:t>
      </w:r>
      <w:r w:rsidR="0048285B">
        <w:rPr>
          <w:rFonts w:ascii="Cambria" w:hAnsi="Cambria" w:cs="Arial"/>
          <w:b/>
          <w:bCs/>
        </w:rPr>
        <w:t xml:space="preserve">more than </w:t>
      </w:r>
      <w:r w:rsidR="00D04379">
        <w:rPr>
          <w:rFonts w:ascii="Cambria" w:hAnsi="Cambria" w:cs="Arial"/>
          <w:b/>
          <w:bCs/>
        </w:rPr>
        <w:t xml:space="preserve">two years </w:t>
      </w:r>
      <w:r w:rsidR="00864945">
        <w:rPr>
          <w:rFonts w:ascii="Cambria" w:hAnsi="Cambria" w:cs="Arial"/>
          <w:b/>
          <w:bCs/>
        </w:rPr>
        <w:t xml:space="preserve">and </w:t>
      </w:r>
      <w:r w:rsidR="0048285B">
        <w:rPr>
          <w:rFonts w:ascii="Cambria" w:hAnsi="Cambria" w:cs="Arial"/>
          <w:b/>
          <w:bCs/>
        </w:rPr>
        <w:t>half</w:t>
      </w:r>
      <w:r w:rsidR="00864945">
        <w:rPr>
          <w:rFonts w:ascii="Cambria" w:hAnsi="Cambria" w:cs="Arial"/>
          <w:b/>
          <w:bCs/>
        </w:rPr>
        <w:t xml:space="preserve"> </w:t>
      </w:r>
      <w:r w:rsidR="00D04379">
        <w:rPr>
          <w:rFonts w:ascii="Cambria" w:hAnsi="Cambria" w:cs="Arial"/>
          <w:b/>
          <w:bCs/>
        </w:rPr>
        <w:t>of intervention</w:t>
      </w:r>
      <w:r w:rsidRPr="00091EE4">
        <w:rPr>
          <w:rFonts w:ascii="Cambria" w:hAnsi="Cambria" w:cs="Arial"/>
          <w:bCs/>
        </w:rPr>
        <w:t xml:space="preserve">, to </w:t>
      </w:r>
      <w:r w:rsidRPr="00091EE4">
        <w:rPr>
          <w:rFonts w:ascii="Cambria" w:hAnsi="Cambria" w:cs="Arial"/>
        </w:rPr>
        <w:t xml:space="preserve">work-out lessons learned and to provide </w:t>
      </w:r>
      <w:r w:rsidRPr="00091EE4">
        <w:rPr>
          <w:rFonts w:ascii="Cambria" w:hAnsi="Cambria" w:cs="Arial"/>
          <w:bCs/>
        </w:rPr>
        <w:t>recommendations for further action</w:t>
      </w:r>
      <w:r w:rsidR="00D04379">
        <w:rPr>
          <w:rFonts w:ascii="Cambria" w:hAnsi="Cambria" w:cs="Arial"/>
          <w:bCs/>
        </w:rPr>
        <w:t>s</w:t>
      </w:r>
      <w:r w:rsidRPr="00091EE4">
        <w:rPr>
          <w:rFonts w:ascii="Cambria" w:hAnsi="Cambria" w:cs="Arial"/>
          <w:bCs/>
        </w:rPr>
        <w:t xml:space="preserve">. </w:t>
      </w:r>
      <w:r w:rsidR="00864945" w:rsidRPr="002311BF">
        <w:rPr>
          <w:rFonts w:ascii="Cambria" w:hAnsi="Cambria" w:cs="Arial"/>
          <w:bCs/>
        </w:rPr>
        <w:t>The final evaluation will be carried out to contribute to a comprehensive understanding of project results accomplished as well, to identify lessons learned and provide recommendations in order to enhance CARE in the Balkans’ future work, accountability and inform decision-making.</w:t>
      </w:r>
      <w:r w:rsidR="00864945">
        <w:rPr>
          <w:rFonts w:ascii="Cambria" w:hAnsi="Cambria" w:cs="Arial"/>
          <w:bCs/>
        </w:rPr>
        <w:t xml:space="preserve"> </w:t>
      </w:r>
    </w:p>
    <w:p w14:paraId="222EFD5B" w14:textId="39D537D7" w:rsidR="00864945" w:rsidRPr="002311BF" w:rsidRDefault="00864945" w:rsidP="00864945">
      <w:pPr>
        <w:spacing w:before="60"/>
        <w:jc w:val="both"/>
        <w:rPr>
          <w:rFonts w:ascii="Cambria" w:hAnsi="Cambria"/>
        </w:rPr>
      </w:pPr>
      <w:r w:rsidRPr="002311BF">
        <w:rPr>
          <w:rFonts w:ascii="Cambria" w:hAnsi="Cambria"/>
        </w:rPr>
        <w:t xml:space="preserve">We intend to assess the knowledge level, </w:t>
      </w:r>
      <w:r>
        <w:rPr>
          <w:rFonts w:ascii="Cambria" w:hAnsi="Cambria"/>
        </w:rPr>
        <w:t>attitudes, and behavior</w:t>
      </w:r>
      <w:r w:rsidRPr="002311BF">
        <w:rPr>
          <w:rFonts w:ascii="Cambria" w:hAnsi="Cambria"/>
        </w:rPr>
        <w:t xml:space="preserve"> shifts since the beginning of the intervention of the above mentioned target groups </w:t>
      </w:r>
      <w:r w:rsidRPr="002311BF">
        <w:rPr>
          <w:rFonts w:ascii="Cambria" w:hAnsi="Cambria"/>
          <w:b/>
        </w:rPr>
        <w:t>by focus group interviews and individual interviews</w:t>
      </w:r>
      <w:r>
        <w:rPr>
          <w:rFonts w:ascii="Cambria" w:hAnsi="Cambria"/>
          <w:b/>
        </w:rPr>
        <w:t xml:space="preserve"> (“face to face” and through skype)</w:t>
      </w:r>
      <w:r w:rsidRPr="002311BF">
        <w:rPr>
          <w:rFonts w:ascii="Cambria" w:hAnsi="Cambria"/>
        </w:rPr>
        <w:t xml:space="preserve"> after the different interventions targeting each group </w:t>
      </w:r>
      <w:r>
        <w:rPr>
          <w:rFonts w:ascii="Cambria" w:hAnsi="Cambria"/>
        </w:rPr>
        <w:t>will be concluded</w:t>
      </w:r>
      <w:r w:rsidRPr="002311BF">
        <w:rPr>
          <w:rFonts w:ascii="Cambria" w:hAnsi="Cambria"/>
        </w:rPr>
        <w:t xml:space="preserve">. </w:t>
      </w:r>
      <w:r>
        <w:rPr>
          <w:rFonts w:ascii="Cambria" w:hAnsi="Cambria"/>
          <w:b/>
        </w:rPr>
        <w:t>The End</w:t>
      </w:r>
      <w:r w:rsidR="006F25EE">
        <w:rPr>
          <w:rFonts w:ascii="Cambria" w:hAnsi="Cambria"/>
          <w:b/>
        </w:rPr>
        <w:t xml:space="preserve"> </w:t>
      </w:r>
      <w:r w:rsidRPr="003C006E">
        <w:rPr>
          <w:rFonts w:ascii="Cambria" w:hAnsi="Cambria"/>
          <w:b/>
        </w:rPr>
        <w:t>line assessment report</w:t>
      </w:r>
      <w:r>
        <w:rPr>
          <w:rFonts w:ascii="Cambria" w:hAnsi="Cambria"/>
        </w:rPr>
        <w:t xml:space="preserve"> findings that will be based on quantitative research using self-administered questionnaires in May 20</w:t>
      </w:r>
      <w:r w:rsidR="0048285B">
        <w:rPr>
          <w:rFonts w:ascii="Cambria" w:hAnsi="Cambria"/>
        </w:rPr>
        <w:t>20</w:t>
      </w:r>
      <w:r>
        <w:rPr>
          <w:rFonts w:ascii="Cambria" w:hAnsi="Cambria"/>
          <w:lang w:val="sr-Cyrl-BA"/>
        </w:rPr>
        <w:t xml:space="preserve"> </w:t>
      </w:r>
      <w:r w:rsidRPr="003D75FD">
        <w:rPr>
          <w:rFonts w:ascii="Cambria" w:hAnsi="Cambria"/>
        </w:rPr>
        <w:t xml:space="preserve">and </w:t>
      </w:r>
      <w:r w:rsidRPr="003C7799">
        <w:rPr>
          <w:rFonts w:ascii="Cambria" w:hAnsi="Cambria"/>
        </w:rPr>
        <w:t xml:space="preserve">that will be </w:t>
      </w:r>
      <w:r>
        <w:rPr>
          <w:rFonts w:ascii="Cambria" w:hAnsi="Cambria"/>
        </w:rPr>
        <w:t xml:space="preserve">organized separately from the process of final </w:t>
      </w:r>
      <w:r w:rsidR="00527862">
        <w:rPr>
          <w:rFonts w:ascii="Cambria" w:hAnsi="Cambria"/>
        </w:rPr>
        <w:t>evaluation</w:t>
      </w:r>
      <w:r>
        <w:rPr>
          <w:rFonts w:ascii="Cambria" w:hAnsi="Cambria"/>
        </w:rPr>
        <w:t xml:space="preserve"> are expected to be included in the final evaluation report. </w:t>
      </w:r>
      <w:r w:rsidRPr="002311BF">
        <w:rPr>
          <w:rFonts w:ascii="Cambria" w:hAnsi="Cambria"/>
        </w:rPr>
        <w:t xml:space="preserve">The final evaluation contributes thus to </w:t>
      </w:r>
      <w:r w:rsidRPr="002311BF">
        <w:rPr>
          <w:rFonts w:ascii="Cambria" w:hAnsi="Cambria"/>
          <w:b/>
        </w:rPr>
        <w:t>accountability towards our main stakeholders</w:t>
      </w:r>
      <w:r w:rsidRPr="002311BF">
        <w:rPr>
          <w:rFonts w:ascii="Cambria" w:hAnsi="Cambria"/>
        </w:rPr>
        <w:t xml:space="preserve"> (beneficiaries, donor, wider public) as well as to learning that shall inform future programming.</w:t>
      </w:r>
    </w:p>
    <w:p w14:paraId="7FBA4094" w14:textId="18705178" w:rsidR="00864945" w:rsidRPr="002311BF" w:rsidRDefault="00864945" w:rsidP="00864945">
      <w:pPr>
        <w:jc w:val="both"/>
        <w:rPr>
          <w:rFonts w:ascii="Cambria" w:hAnsi="Cambria" w:cs="Arial"/>
          <w:bCs/>
        </w:rPr>
      </w:pPr>
      <w:r w:rsidRPr="002311BF">
        <w:rPr>
          <w:rFonts w:ascii="Cambria" w:hAnsi="Cambria" w:cs="Arial"/>
          <w:bCs/>
        </w:rPr>
        <w:t xml:space="preserve">The </w:t>
      </w:r>
      <w:r>
        <w:rPr>
          <w:rFonts w:ascii="Cambria" w:hAnsi="Cambria" w:cs="Arial"/>
          <w:bCs/>
        </w:rPr>
        <w:t xml:space="preserve">final </w:t>
      </w:r>
      <w:r w:rsidRPr="002311BF">
        <w:rPr>
          <w:rFonts w:ascii="Cambria" w:hAnsi="Cambria" w:cs="Arial"/>
          <w:bCs/>
        </w:rPr>
        <w:t>evaluation process is going to be conducted during the last phase of the project implementation</w:t>
      </w:r>
      <w:r>
        <w:rPr>
          <w:rFonts w:ascii="Cambria" w:hAnsi="Cambria" w:cs="Arial"/>
          <w:bCs/>
        </w:rPr>
        <w:t xml:space="preserve">, in period from </w:t>
      </w:r>
      <w:r w:rsidR="006F25EE">
        <w:rPr>
          <w:rFonts w:ascii="Cambria" w:hAnsi="Cambria" w:cs="Arial"/>
          <w:b/>
          <w:bCs/>
          <w:u w:val="single"/>
        </w:rPr>
        <w:t>June</w:t>
      </w:r>
      <w:r w:rsidRPr="00DA2897">
        <w:rPr>
          <w:rFonts w:ascii="Cambria" w:hAnsi="Cambria" w:cs="Arial"/>
          <w:b/>
          <w:bCs/>
          <w:u w:val="single"/>
        </w:rPr>
        <w:t xml:space="preserve"> </w:t>
      </w:r>
      <w:r w:rsidR="00C47071">
        <w:rPr>
          <w:rFonts w:ascii="Cambria" w:hAnsi="Cambria" w:cs="Arial"/>
          <w:b/>
          <w:bCs/>
          <w:u w:val="single"/>
        </w:rPr>
        <w:t>2</w:t>
      </w:r>
      <w:r w:rsidR="00122CD4">
        <w:rPr>
          <w:rFonts w:ascii="Cambria" w:hAnsi="Cambria" w:cs="Arial"/>
          <w:b/>
          <w:bCs/>
          <w:u w:val="single"/>
        </w:rPr>
        <w:t>9</w:t>
      </w:r>
      <w:r w:rsidR="00122CD4" w:rsidRPr="00122CD4">
        <w:rPr>
          <w:rFonts w:ascii="Cambria" w:hAnsi="Cambria" w:cs="Arial"/>
          <w:b/>
          <w:bCs/>
          <w:u w:val="single"/>
          <w:vertAlign w:val="superscript"/>
        </w:rPr>
        <w:t>th</w:t>
      </w:r>
      <w:proofErr w:type="gramStart"/>
      <w:r w:rsidR="00122CD4">
        <w:rPr>
          <w:rFonts w:ascii="Cambria" w:hAnsi="Cambria" w:cs="Arial"/>
          <w:b/>
          <w:bCs/>
          <w:u w:val="single"/>
        </w:rPr>
        <w:t xml:space="preserve"> </w:t>
      </w:r>
      <w:r w:rsidRPr="00DA2897">
        <w:rPr>
          <w:rFonts w:ascii="Cambria" w:hAnsi="Cambria" w:cs="Arial"/>
          <w:b/>
          <w:bCs/>
          <w:u w:val="single"/>
        </w:rPr>
        <w:t>20</w:t>
      </w:r>
      <w:r w:rsidR="0048285B">
        <w:rPr>
          <w:rFonts w:ascii="Cambria" w:hAnsi="Cambria" w:cs="Arial"/>
          <w:b/>
          <w:bCs/>
          <w:u w:val="single"/>
        </w:rPr>
        <w:t>20</w:t>
      </w:r>
      <w:proofErr w:type="gramEnd"/>
      <w:r w:rsidRPr="00DA2897">
        <w:rPr>
          <w:rFonts w:ascii="Cambria" w:hAnsi="Cambria" w:cs="Arial"/>
          <w:b/>
          <w:bCs/>
          <w:u w:val="single"/>
        </w:rPr>
        <w:t xml:space="preserve"> till </w:t>
      </w:r>
      <w:r w:rsidR="0048285B">
        <w:rPr>
          <w:rFonts w:ascii="Cambria" w:hAnsi="Cambria" w:cs="Arial"/>
          <w:b/>
          <w:bCs/>
          <w:u w:val="single"/>
        </w:rPr>
        <w:t>October</w:t>
      </w:r>
      <w:r w:rsidR="00527862">
        <w:rPr>
          <w:rFonts w:ascii="Cambria" w:hAnsi="Cambria" w:cs="Arial"/>
          <w:b/>
          <w:bCs/>
          <w:u w:val="single"/>
        </w:rPr>
        <w:t xml:space="preserve"> </w:t>
      </w:r>
      <w:r w:rsidRPr="00DA2897">
        <w:rPr>
          <w:rFonts w:ascii="Cambria" w:hAnsi="Cambria" w:cs="Arial"/>
          <w:b/>
          <w:bCs/>
          <w:u w:val="single"/>
        </w:rPr>
        <w:t>3</w:t>
      </w:r>
      <w:r w:rsidR="0048285B">
        <w:rPr>
          <w:rFonts w:ascii="Cambria" w:hAnsi="Cambria" w:cs="Arial"/>
          <w:b/>
          <w:bCs/>
          <w:u w:val="single"/>
        </w:rPr>
        <w:t>0</w:t>
      </w:r>
      <w:r w:rsidR="0048285B" w:rsidRPr="0048285B">
        <w:rPr>
          <w:rFonts w:ascii="Cambria" w:hAnsi="Cambria" w:cs="Arial"/>
          <w:b/>
          <w:bCs/>
          <w:u w:val="single"/>
          <w:vertAlign w:val="superscript"/>
        </w:rPr>
        <w:t>th</w:t>
      </w:r>
      <w:r w:rsidR="0048285B">
        <w:rPr>
          <w:rFonts w:ascii="Cambria" w:hAnsi="Cambria" w:cs="Arial"/>
          <w:b/>
          <w:bCs/>
          <w:u w:val="single"/>
        </w:rPr>
        <w:t xml:space="preserve"> </w:t>
      </w:r>
      <w:r w:rsidRPr="00DA2897">
        <w:rPr>
          <w:rFonts w:ascii="Cambria" w:hAnsi="Cambria" w:cs="Arial"/>
          <w:b/>
          <w:bCs/>
          <w:u w:val="single"/>
        </w:rPr>
        <w:t>20</w:t>
      </w:r>
      <w:r w:rsidR="0048285B">
        <w:rPr>
          <w:rFonts w:ascii="Cambria" w:hAnsi="Cambria" w:cs="Arial"/>
          <w:b/>
          <w:bCs/>
          <w:u w:val="single"/>
        </w:rPr>
        <w:t>20</w:t>
      </w:r>
      <w:r>
        <w:rPr>
          <w:rFonts w:ascii="Cambria" w:hAnsi="Cambria" w:cs="Arial"/>
          <w:bCs/>
        </w:rPr>
        <w:t xml:space="preserve"> (the detailed evaluation schedule is described in below written section The Timetable)</w:t>
      </w:r>
      <w:r w:rsidRPr="002311BF">
        <w:rPr>
          <w:rFonts w:ascii="Cambria" w:hAnsi="Cambria" w:cs="Arial"/>
          <w:bCs/>
        </w:rPr>
        <w:t>.</w:t>
      </w:r>
    </w:p>
    <w:p w14:paraId="274C7AA2" w14:textId="77777777" w:rsidR="00527862" w:rsidRPr="002311BF" w:rsidRDefault="00527862" w:rsidP="00527862">
      <w:pPr>
        <w:pBdr>
          <w:top w:val="single" w:sz="4" w:space="1" w:color="auto"/>
          <w:left w:val="single" w:sz="4" w:space="4" w:color="auto"/>
          <w:bottom w:val="single" w:sz="4" w:space="1" w:color="auto"/>
          <w:right w:val="single" w:sz="4" w:space="4" w:color="auto"/>
        </w:pBdr>
        <w:rPr>
          <w:rFonts w:ascii="Cambria" w:hAnsi="Cambria" w:cs="Arial"/>
        </w:rPr>
      </w:pPr>
      <w:r w:rsidRPr="002311BF">
        <w:rPr>
          <w:rFonts w:ascii="Cambria" w:hAnsi="Cambria" w:cs="Arial"/>
          <w:b/>
          <w:bCs/>
        </w:rPr>
        <w:t>Objectives of the Final Evaluation</w:t>
      </w:r>
    </w:p>
    <w:p w14:paraId="3C095EE9" w14:textId="77777777" w:rsidR="00527862" w:rsidRPr="002311BF" w:rsidRDefault="00527862" w:rsidP="00527862">
      <w:pPr>
        <w:jc w:val="both"/>
        <w:rPr>
          <w:rFonts w:ascii="Cambria" w:hAnsi="Cambria" w:cs="Arial"/>
          <w:bCs/>
        </w:rPr>
      </w:pPr>
      <w:r w:rsidRPr="002311BF">
        <w:rPr>
          <w:rFonts w:ascii="Cambria" w:hAnsi="Cambria" w:cs="Arial"/>
          <w:bCs/>
        </w:rPr>
        <w:t xml:space="preserve">The overall objective of the final evaluation is to assess the results achieved based on OECD evaluation criteria. The evaluation shall address the first </w:t>
      </w:r>
      <w:r w:rsidRPr="00BC2A84">
        <w:rPr>
          <w:rFonts w:ascii="Cambria" w:hAnsi="Cambria" w:cs="Arial"/>
          <w:b/>
        </w:rPr>
        <w:t>33 months</w:t>
      </w:r>
      <w:r w:rsidRPr="002311BF">
        <w:rPr>
          <w:rFonts w:ascii="Cambria" w:hAnsi="Cambria" w:cs="Arial"/>
          <w:bCs/>
        </w:rPr>
        <w:t xml:space="preserve"> of project implementation.</w:t>
      </w:r>
    </w:p>
    <w:p w14:paraId="4E8AE41D" w14:textId="77777777" w:rsidR="00527862" w:rsidRPr="002311BF" w:rsidRDefault="00527862" w:rsidP="00527862">
      <w:pPr>
        <w:jc w:val="both"/>
        <w:rPr>
          <w:rFonts w:ascii="Cambria" w:hAnsi="Cambria" w:cs="Arial"/>
        </w:rPr>
      </w:pPr>
      <w:r w:rsidRPr="002311BF">
        <w:rPr>
          <w:rFonts w:ascii="Cambria" w:hAnsi="Cambria" w:cs="Arial"/>
          <w:bCs/>
        </w:rPr>
        <w:t>Thus the specific objectives of this evaluation are to assess the</w:t>
      </w:r>
      <w:r w:rsidRPr="002311BF">
        <w:rPr>
          <w:rFonts w:ascii="Cambria" w:hAnsi="Cambria" w:cs="Arial"/>
        </w:rPr>
        <w:t xml:space="preserve"> </w:t>
      </w:r>
      <w:r w:rsidRPr="002311BF">
        <w:rPr>
          <w:rFonts w:ascii="Cambria" w:hAnsi="Cambria" w:cs="Arial"/>
          <w:b/>
        </w:rPr>
        <w:t>relevance, effectiveness</w:t>
      </w:r>
      <w:r w:rsidRPr="002311BF">
        <w:rPr>
          <w:rFonts w:ascii="Cambria" w:hAnsi="Cambria" w:cs="Arial"/>
        </w:rPr>
        <w:t xml:space="preserve">, </w:t>
      </w:r>
      <w:r w:rsidRPr="002311BF">
        <w:rPr>
          <w:rFonts w:ascii="Cambria" w:hAnsi="Cambria" w:cs="Arial"/>
          <w:b/>
        </w:rPr>
        <w:t>efficiency,</w:t>
      </w:r>
      <w:r w:rsidRPr="002311BF">
        <w:rPr>
          <w:rFonts w:ascii="Cambria" w:hAnsi="Cambria" w:cs="Arial"/>
        </w:rPr>
        <w:t xml:space="preserve"> </w:t>
      </w:r>
      <w:r w:rsidRPr="0048285B">
        <w:rPr>
          <w:rFonts w:ascii="Cambria" w:hAnsi="Cambria" w:cs="Arial"/>
          <w:b/>
          <w:bCs/>
        </w:rPr>
        <w:t>s</w:t>
      </w:r>
      <w:r w:rsidRPr="002311BF">
        <w:rPr>
          <w:rFonts w:ascii="Cambria" w:hAnsi="Cambria" w:cs="Arial"/>
          <w:b/>
        </w:rPr>
        <w:t xml:space="preserve">ustainability and </w:t>
      </w:r>
      <w:r w:rsidRPr="002311BF">
        <w:rPr>
          <w:rFonts w:ascii="Cambria" w:hAnsi="Cambria" w:cs="Arial"/>
        </w:rPr>
        <w:t>(the road to)</w:t>
      </w:r>
      <w:r w:rsidRPr="002311BF">
        <w:rPr>
          <w:rFonts w:ascii="Cambria" w:hAnsi="Cambria" w:cs="Arial"/>
          <w:b/>
        </w:rPr>
        <w:t xml:space="preserve"> impact</w:t>
      </w:r>
      <w:r w:rsidRPr="002311BF">
        <w:rPr>
          <w:rFonts w:ascii="Cambria" w:hAnsi="Cambria" w:cs="Arial"/>
        </w:rPr>
        <w:t xml:space="preserve"> of the project in relation to the stated objective</w:t>
      </w:r>
      <w:r>
        <w:rPr>
          <w:rFonts w:ascii="Cambria" w:hAnsi="Cambria" w:cs="Arial"/>
        </w:rPr>
        <w:t>s</w:t>
      </w:r>
      <w:r w:rsidRPr="002311BF">
        <w:rPr>
          <w:rFonts w:ascii="Cambria" w:hAnsi="Cambria" w:cs="Arial"/>
        </w:rPr>
        <w:t xml:space="preserve"> and expected results, </w:t>
      </w:r>
      <w:r>
        <w:rPr>
          <w:rFonts w:ascii="Cambria" w:hAnsi="Cambria" w:cs="Arial"/>
        </w:rPr>
        <w:t xml:space="preserve">taking into consideration </w:t>
      </w:r>
      <w:r w:rsidRPr="002311BF">
        <w:rPr>
          <w:rFonts w:ascii="Cambria" w:hAnsi="Cambria" w:cs="Arial"/>
        </w:rPr>
        <w:t>target groups/partners, beneficiaries and other affected parties.</w:t>
      </w:r>
    </w:p>
    <w:p w14:paraId="415E13B6" w14:textId="77777777" w:rsidR="00527862" w:rsidRDefault="00527862" w:rsidP="00527862">
      <w:pPr>
        <w:jc w:val="both"/>
        <w:rPr>
          <w:rFonts w:ascii="Cambria" w:hAnsi="Cambria" w:cs="Arial"/>
        </w:rPr>
      </w:pPr>
      <w:r w:rsidRPr="002311BF">
        <w:rPr>
          <w:rFonts w:ascii="Cambria" w:hAnsi="Cambria" w:cs="Arial"/>
        </w:rPr>
        <w:t xml:space="preserve">The results of final evaluation will be used to inform the implementers, the donor and the involved stakeholders about the final findings and recommendations of the YMI project and to enable </w:t>
      </w:r>
      <w:r w:rsidRPr="002311BF">
        <w:rPr>
          <w:rFonts w:ascii="Cambria" w:hAnsi="Cambria" w:cs="Arial"/>
          <w:b/>
        </w:rPr>
        <w:t>learning, improved planning and implementation of</w:t>
      </w:r>
      <w:r w:rsidRPr="002311BF">
        <w:rPr>
          <w:rFonts w:ascii="Cambria" w:hAnsi="Cambria" w:cs="Arial"/>
        </w:rPr>
        <w:t xml:space="preserve"> future CARE Balkans projects/programs in the </w:t>
      </w:r>
      <w:proofErr w:type="spellStart"/>
      <w:r>
        <w:rPr>
          <w:rFonts w:ascii="Cambria" w:hAnsi="Cambria" w:cs="Arial"/>
        </w:rPr>
        <w:t>BiH</w:t>
      </w:r>
      <w:proofErr w:type="spellEnd"/>
      <w:r>
        <w:rPr>
          <w:rFonts w:ascii="Cambria" w:hAnsi="Cambria" w:cs="Arial"/>
        </w:rPr>
        <w:t xml:space="preserve"> and </w:t>
      </w:r>
      <w:r w:rsidRPr="002311BF">
        <w:rPr>
          <w:rFonts w:ascii="Cambria" w:hAnsi="Cambria" w:cs="Arial"/>
        </w:rPr>
        <w:t>region.</w:t>
      </w:r>
    </w:p>
    <w:p w14:paraId="51270B87" w14:textId="4A0BDFE2" w:rsidR="00AD3DBE" w:rsidRPr="008B6437" w:rsidRDefault="00AD3DBE" w:rsidP="00AD3DBE">
      <w:pPr>
        <w:jc w:val="both"/>
        <w:rPr>
          <w:rFonts w:ascii="Cambria" w:hAnsi="Cambria" w:cs="Arial"/>
          <w:bCs/>
        </w:rPr>
      </w:pPr>
      <w:r w:rsidRPr="008B6437">
        <w:rPr>
          <w:rFonts w:ascii="Cambria" w:hAnsi="Cambria" w:cs="Arial"/>
          <w:bCs/>
        </w:rPr>
        <w:t xml:space="preserve">The consultant should use </w:t>
      </w:r>
      <w:r w:rsidRPr="008B6437">
        <w:rPr>
          <w:rFonts w:ascii="Cambria" w:hAnsi="Cambria" w:cs="Arial"/>
          <w:b/>
          <w:bCs/>
        </w:rPr>
        <w:t>established baseline</w:t>
      </w:r>
      <w:r>
        <w:rPr>
          <w:rFonts w:ascii="Cambria" w:hAnsi="Cambria" w:cs="Arial"/>
          <w:b/>
          <w:bCs/>
        </w:rPr>
        <w:t xml:space="preserve"> and end</w:t>
      </w:r>
      <w:r w:rsidR="006F25EE">
        <w:rPr>
          <w:rFonts w:ascii="Cambria" w:hAnsi="Cambria" w:cs="Arial"/>
          <w:b/>
          <w:bCs/>
        </w:rPr>
        <w:t xml:space="preserve"> </w:t>
      </w:r>
      <w:r>
        <w:rPr>
          <w:rFonts w:ascii="Cambria" w:hAnsi="Cambria" w:cs="Arial"/>
          <w:b/>
          <w:bCs/>
        </w:rPr>
        <w:t>line</w:t>
      </w:r>
      <w:r w:rsidRPr="008B6437">
        <w:rPr>
          <w:rFonts w:ascii="Cambria" w:hAnsi="Cambria" w:cs="Arial"/>
          <w:b/>
          <w:bCs/>
        </w:rPr>
        <w:t xml:space="preserve"> indicators</w:t>
      </w:r>
      <w:r w:rsidRPr="008B6437">
        <w:rPr>
          <w:rFonts w:ascii="Cambria" w:hAnsi="Cambria" w:cs="Arial"/>
          <w:bCs/>
        </w:rPr>
        <w:t xml:space="preserve"> for benchmarking research findings from baseline assessment report (</w:t>
      </w:r>
      <w:r w:rsidRPr="00C33DC3">
        <w:rPr>
          <w:rFonts w:ascii="Cambria" w:hAnsi="Cambria" w:cs="Arial"/>
          <w:b/>
        </w:rPr>
        <w:t xml:space="preserve">see in </w:t>
      </w:r>
      <w:hyperlink r:id="rId13" w:history="1">
        <w:r w:rsidRPr="003D49AE">
          <w:rPr>
            <w:rStyle w:val="Hyperlink"/>
            <w:rFonts w:ascii="Cambria" w:hAnsi="Cambria"/>
          </w:rPr>
          <w:t>https://youngmeninitiative.net/wp-</w:t>
        </w:r>
        <w:r w:rsidRPr="003D49AE">
          <w:rPr>
            <w:rStyle w:val="Hyperlink"/>
            <w:rFonts w:ascii="Cambria" w:hAnsi="Cambria"/>
          </w:rPr>
          <w:lastRenderedPageBreak/>
          <w:t>content/uploads/2018/10/Baseline-evaluation-report-Web-Single-Page.pdf</w:t>
        </w:r>
      </w:hyperlink>
      <w:r w:rsidRPr="003D49AE">
        <w:rPr>
          <w:rFonts w:ascii="Cambria" w:hAnsi="Cambria" w:cs="Arial"/>
          <w:bCs/>
        </w:rPr>
        <w:t>)</w:t>
      </w:r>
      <w:r w:rsidRPr="008B6437">
        <w:rPr>
          <w:rFonts w:ascii="Cambria" w:hAnsi="Cambria" w:cs="Arial"/>
          <w:bCs/>
        </w:rPr>
        <w:t xml:space="preserve"> – and refer to those defined in logical framework - to enable assessment of project outcomes and if feasible impact at the end-line. </w:t>
      </w:r>
    </w:p>
    <w:p w14:paraId="1E2E1F92" w14:textId="77777777" w:rsidR="00AD3DBE" w:rsidRPr="002311BF" w:rsidRDefault="00AD3DBE" w:rsidP="00527862">
      <w:pPr>
        <w:jc w:val="both"/>
        <w:rPr>
          <w:rFonts w:ascii="Cambria" w:hAnsi="Cambria" w:cs="Arial"/>
        </w:rPr>
      </w:pPr>
    </w:p>
    <w:p w14:paraId="6A7DE2C0" w14:textId="77777777" w:rsidR="00C73A14" w:rsidRPr="00091EE4" w:rsidRDefault="00C73A14" w:rsidP="00C73A14">
      <w:pPr>
        <w:pBdr>
          <w:top w:val="single" w:sz="4" w:space="1" w:color="auto"/>
          <w:left w:val="single" w:sz="4" w:space="4" w:color="auto"/>
          <w:bottom w:val="single" w:sz="4" w:space="1" w:color="auto"/>
          <w:right w:val="single" w:sz="4" w:space="4" w:color="auto"/>
        </w:pBdr>
        <w:rPr>
          <w:rFonts w:ascii="Cambria" w:hAnsi="Cambria" w:cs="Arial"/>
          <w:b/>
          <w:bCs/>
        </w:rPr>
      </w:pPr>
      <w:r w:rsidRPr="00091EE4">
        <w:rPr>
          <w:rFonts w:ascii="Cambria" w:hAnsi="Cambria" w:cs="Arial"/>
          <w:b/>
          <w:bCs/>
        </w:rPr>
        <w:t>Subject and focus (scope)</w:t>
      </w:r>
    </w:p>
    <w:p w14:paraId="7A70E139" w14:textId="77777777" w:rsidR="00527862" w:rsidRPr="002311BF" w:rsidRDefault="00527862" w:rsidP="00527862">
      <w:pPr>
        <w:jc w:val="both"/>
        <w:rPr>
          <w:rFonts w:ascii="Cambria" w:hAnsi="Cambria" w:cs="Arial"/>
          <w:bCs/>
        </w:rPr>
      </w:pPr>
      <w:r w:rsidRPr="002311BF">
        <w:rPr>
          <w:rFonts w:ascii="Cambria" w:hAnsi="Cambria" w:cs="Arial"/>
          <w:bCs/>
        </w:rPr>
        <w:t>Beside the analysis of the level of success of meeting the above stated criteria</w:t>
      </w:r>
      <w:r>
        <w:rPr>
          <w:rFonts w:ascii="Cambria" w:hAnsi="Cambria" w:cs="Arial"/>
          <w:bCs/>
        </w:rPr>
        <w:t xml:space="preserve"> and complementing the </w:t>
      </w:r>
      <w:r w:rsidRPr="003A39A5">
        <w:rPr>
          <w:rFonts w:ascii="Cambria" w:hAnsi="Cambria" w:cs="Arial"/>
          <w:bCs/>
        </w:rPr>
        <w:t>specific evaluation questions below</w:t>
      </w:r>
      <w:r>
        <w:rPr>
          <w:rFonts w:ascii="Cambria" w:hAnsi="Cambria" w:cs="Arial"/>
          <w:bCs/>
        </w:rPr>
        <w:t xml:space="preserve"> </w:t>
      </w:r>
      <w:r w:rsidRPr="002311BF">
        <w:rPr>
          <w:rFonts w:ascii="Cambria" w:hAnsi="Cambria" w:cs="Arial"/>
          <w:bCs/>
        </w:rPr>
        <w:t xml:space="preserve">the </w:t>
      </w:r>
      <w:r>
        <w:rPr>
          <w:rFonts w:ascii="Cambria" w:hAnsi="Cambria" w:cs="Arial"/>
          <w:bCs/>
        </w:rPr>
        <w:t>evaluators</w:t>
      </w:r>
      <w:r w:rsidRPr="002311BF">
        <w:rPr>
          <w:rFonts w:ascii="Cambria" w:hAnsi="Cambria" w:cs="Arial"/>
          <w:bCs/>
        </w:rPr>
        <w:t xml:space="preserve"> will also assess the following aspects while conducting the evaluation:</w:t>
      </w:r>
    </w:p>
    <w:p w14:paraId="577D431D" w14:textId="77777777" w:rsidR="00527862" w:rsidRP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 xml:space="preserve">Greater understanding of gender sensitive approaches by: </w:t>
      </w:r>
    </w:p>
    <w:p w14:paraId="7B848FAA" w14:textId="77777777" w:rsidR="00527862" w:rsidRPr="00527862" w:rsidRDefault="00527862" w:rsidP="00527862">
      <w:pPr>
        <w:pStyle w:val="ListParagraph"/>
        <w:numPr>
          <w:ilvl w:val="0"/>
          <w:numId w:val="13"/>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 xml:space="preserve">responsible government representatives regarding work with youth and generally in the context of the educational system and schools; </w:t>
      </w:r>
    </w:p>
    <w:p w14:paraId="27886EAF" w14:textId="77777777" w:rsidR="00527862" w:rsidRPr="00527862" w:rsidRDefault="00527862" w:rsidP="00527862">
      <w:pPr>
        <w:pStyle w:val="ListParagraph"/>
        <w:numPr>
          <w:ilvl w:val="0"/>
          <w:numId w:val="13"/>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media representatives while reporting on youth (policies), education, violence, etc.</w:t>
      </w:r>
    </w:p>
    <w:p w14:paraId="380B0837" w14:textId="77777777" w:rsidR="00527862" w:rsidRP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Improved organizational capacities for self-sustainable functioning as well as lobbying and advocacy capacities of the project partners.</w:t>
      </w:r>
    </w:p>
    <w:p w14:paraId="1A46FB40" w14:textId="77777777" w:rsidR="00527862" w:rsidRP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Raised visibility of partners’ work in their local communities and nationally.</w:t>
      </w:r>
    </w:p>
    <w:p w14:paraId="302194DA" w14:textId="77777777" w:rsidR="00527862" w:rsidRP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Improved cooperation among partners.</w:t>
      </w:r>
    </w:p>
    <w:p w14:paraId="1358376E" w14:textId="77777777" w:rsidR="00527862" w:rsidRP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 xml:space="preserve">Strengthened network of youth peer educators and future teachers (students of the teaching faculties) </w:t>
      </w:r>
      <w:r>
        <w:rPr>
          <w:rFonts w:ascii="Cambria" w:eastAsia="Calibri" w:hAnsi="Cambria" w:cs="Arial"/>
          <w:bCs/>
          <w:szCs w:val="22"/>
          <w:lang w:val="en-US" w:eastAsia="en-US"/>
        </w:rPr>
        <w:t xml:space="preserve">and pedagogues and teachers </w:t>
      </w:r>
      <w:r w:rsidRPr="00527862">
        <w:rPr>
          <w:rFonts w:ascii="Cambria" w:eastAsia="Calibri" w:hAnsi="Cambria" w:cs="Arial"/>
          <w:bCs/>
          <w:szCs w:val="22"/>
          <w:lang w:val="en-US" w:eastAsia="en-US"/>
        </w:rPr>
        <w:t xml:space="preserve">who will be capable to further scale up educational and promotional activities around Gender Transformative Life Skills program (Program </w:t>
      </w:r>
      <w:r>
        <w:rPr>
          <w:rFonts w:ascii="Cambria" w:eastAsia="Calibri" w:hAnsi="Cambria" w:cs="Arial"/>
          <w:bCs/>
          <w:szCs w:val="22"/>
          <w:lang w:val="en-US" w:eastAsia="en-US"/>
        </w:rPr>
        <w:t>Y</w:t>
      </w:r>
      <w:r w:rsidRPr="00527862">
        <w:rPr>
          <w:rFonts w:ascii="Cambria" w:eastAsia="Calibri" w:hAnsi="Cambria" w:cs="Arial"/>
          <w:bCs/>
          <w:szCs w:val="22"/>
          <w:lang w:val="en-US" w:eastAsia="en-US"/>
        </w:rPr>
        <w:t>) implementation.</w:t>
      </w:r>
    </w:p>
    <w:p w14:paraId="3A532E55" w14:textId="4498ACEE" w:rsidR="00527862" w:rsidRDefault="00527862" w:rsidP="00527862">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527862">
        <w:rPr>
          <w:rFonts w:ascii="Cambria" w:eastAsia="Calibri" w:hAnsi="Cambria" w:cs="Arial"/>
          <w:bCs/>
          <w:szCs w:val="22"/>
          <w:lang w:val="en-US" w:eastAsia="en-US"/>
        </w:rPr>
        <w:t>Improved capacities of local partners as national resource centers for promotion of practices, policies and research work on engaging boys and men</w:t>
      </w:r>
      <w:r>
        <w:rPr>
          <w:rFonts w:ascii="Cambria" w:eastAsia="Calibri" w:hAnsi="Cambria" w:cs="Arial"/>
          <w:bCs/>
          <w:szCs w:val="22"/>
          <w:lang w:val="en-US" w:eastAsia="en-US"/>
        </w:rPr>
        <w:t xml:space="preserve"> and girls and young </w:t>
      </w:r>
      <w:r w:rsidR="00C707A9">
        <w:rPr>
          <w:rFonts w:ascii="Cambria" w:eastAsia="Calibri" w:hAnsi="Cambria" w:cs="Arial"/>
          <w:bCs/>
          <w:szCs w:val="22"/>
          <w:lang w:val="en-US" w:eastAsia="en-US"/>
        </w:rPr>
        <w:t xml:space="preserve">women </w:t>
      </w:r>
      <w:r w:rsidR="00C707A9" w:rsidRPr="00527862">
        <w:rPr>
          <w:rFonts w:ascii="Cambria" w:eastAsia="Calibri" w:hAnsi="Cambria" w:cs="Arial"/>
          <w:bCs/>
          <w:szCs w:val="22"/>
          <w:lang w:val="en-US" w:eastAsia="en-US"/>
        </w:rPr>
        <w:t>on</w:t>
      </w:r>
      <w:r w:rsidRPr="00527862">
        <w:rPr>
          <w:rFonts w:ascii="Cambria" w:eastAsia="Calibri" w:hAnsi="Cambria" w:cs="Arial"/>
          <w:bCs/>
          <w:szCs w:val="22"/>
          <w:lang w:val="en-US" w:eastAsia="en-US"/>
        </w:rPr>
        <w:t xml:space="preserve"> </w:t>
      </w:r>
      <w:r w:rsidR="00237F1B" w:rsidRPr="00527862">
        <w:rPr>
          <w:rFonts w:ascii="Cambria" w:eastAsia="Calibri" w:hAnsi="Cambria" w:cs="Arial"/>
          <w:bCs/>
          <w:szCs w:val="22"/>
          <w:lang w:val="en-US" w:eastAsia="en-US"/>
        </w:rPr>
        <w:t>gender-based</w:t>
      </w:r>
      <w:r w:rsidRPr="00527862">
        <w:rPr>
          <w:rFonts w:ascii="Cambria" w:eastAsia="Calibri" w:hAnsi="Cambria" w:cs="Arial"/>
          <w:bCs/>
          <w:szCs w:val="22"/>
          <w:lang w:val="en-US" w:eastAsia="en-US"/>
        </w:rPr>
        <w:t xml:space="preserve"> violence prevention.</w:t>
      </w:r>
    </w:p>
    <w:p w14:paraId="1522E78C" w14:textId="77777777" w:rsidR="006F25EE" w:rsidRPr="006F25EE" w:rsidRDefault="006F25EE" w:rsidP="006F25EE">
      <w:pPr>
        <w:pStyle w:val="ListParagraph"/>
        <w:numPr>
          <w:ilvl w:val="0"/>
          <w:numId w:val="14"/>
        </w:numPr>
        <w:overflowPunct/>
        <w:autoSpaceDE/>
        <w:autoSpaceDN/>
        <w:adjustRightInd/>
        <w:contextualSpacing/>
        <w:jc w:val="both"/>
        <w:textAlignment w:val="auto"/>
        <w:rPr>
          <w:rFonts w:ascii="Cambria" w:eastAsia="Calibri" w:hAnsi="Cambria" w:cs="Arial"/>
          <w:bCs/>
          <w:szCs w:val="22"/>
          <w:lang w:val="en-US" w:eastAsia="en-US"/>
        </w:rPr>
      </w:pPr>
      <w:r w:rsidRPr="006F25EE">
        <w:rPr>
          <w:rFonts w:ascii="Cambria" w:eastAsia="Calibri" w:hAnsi="Cambria" w:cs="Arial"/>
          <w:bCs/>
          <w:szCs w:val="22"/>
          <w:lang w:val="en-US" w:eastAsia="en-US"/>
        </w:rPr>
        <w:t>The extent to which the project adapted to Covid-19 pandemic.</w:t>
      </w:r>
    </w:p>
    <w:p w14:paraId="242555A3" w14:textId="77777777" w:rsidR="00527862" w:rsidRDefault="00527862" w:rsidP="00527862">
      <w:pPr>
        <w:jc w:val="both"/>
        <w:rPr>
          <w:rFonts w:ascii="Cambria" w:hAnsi="Cambria" w:cs="Arial"/>
          <w:bCs/>
        </w:rPr>
      </w:pPr>
    </w:p>
    <w:p w14:paraId="5F7784DA" w14:textId="4A49A782" w:rsidR="006F25EE" w:rsidRDefault="006F25EE" w:rsidP="006F25EE">
      <w:pPr>
        <w:jc w:val="both"/>
        <w:rPr>
          <w:rFonts w:ascii="Cambria" w:hAnsi="Cambria" w:cs="Arial"/>
          <w:bCs/>
        </w:rPr>
      </w:pPr>
      <w:r w:rsidRPr="006F25EE">
        <w:rPr>
          <w:rFonts w:ascii="Cambria" w:hAnsi="Cambria" w:cs="Arial"/>
          <w:bCs/>
          <w:i/>
          <w:iCs/>
        </w:rPr>
        <w:t>An important note</w:t>
      </w:r>
      <w:r w:rsidRPr="001C3B5A">
        <w:rPr>
          <w:rFonts w:ascii="Cambria" w:hAnsi="Cambria" w:cs="Arial"/>
          <w:bCs/>
        </w:rPr>
        <w:t xml:space="preserve">: It is expected that the evaluation field research should be conducted </w:t>
      </w:r>
      <w:r w:rsidR="00527862" w:rsidRPr="00527862">
        <w:rPr>
          <w:rFonts w:ascii="Cambria" w:hAnsi="Cambria" w:cs="Arial"/>
          <w:bCs/>
        </w:rPr>
        <w:t xml:space="preserve">in </w:t>
      </w:r>
      <w:r w:rsidR="00527862">
        <w:rPr>
          <w:rFonts w:ascii="Cambria" w:hAnsi="Cambria" w:cs="Arial"/>
          <w:bCs/>
        </w:rPr>
        <w:t xml:space="preserve">Sarajevo, Mostar, Banja Luka and in at least three out of </w:t>
      </w:r>
      <w:r w:rsidR="00237F1B">
        <w:rPr>
          <w:rFonts w:ascii="Cambria" w:hAnsi="Cambria" w:cs="Arial"/>
          <w:bCs/>
        </w:rPr>
        <w:t>seven</w:t>
      </w:r>
      <w:r w:rsidR="00527862">
        <w:rPr>
          <w:rFonts w:ascii="Cambria" w:hAnsi="Cambria" w:cs="Arial"/>
          <w:bCs/>
        </w:rPr>
        <w:t xml:space="preserve"> other communities where YNGOs are implementing Program Y </w:t>
      </w:r>
      <w:r w:rsidR="00237F1B">
        <w:rPr>
          <w:rFonts w:ascii="Cambria" w:hAnsi="Cambria" w:cs="Arial"/>
          <w:bCs/>
        </w:rPr>
        <w:t xml:space="preserve">and its modified versions for piloting in elementary schools and out of schools premises </w:t>
      </w:r>
      <w:r w:rsidR="00527862">
        <w:rPr>
          <w:rFonts w:ascii="Cambria" w:hAnsi="Cambria" w:cs="Arial"/>
          <w:bCs/>
        </w:rPr>
        <w:t>(</w:t>
      </w:r>
      <w:proofErr w:type="spellStart"/>
      <w:r w:rsidR="00237F1B">
        <w:rPr>
          <w:rFonts w:ascii="Cambria" w:hAnsi="Cambria" w:cs="Arial"/>
          <w:bCs/>
        </w:rPr>
        <w:t>Brčko</w:t>
      </w:r>
      <w:proofErr w:type="spellEnd"/>
      <w:r w:rsidR="00527862">
        <w:rPr>
          <w:rFonts w:ascii="Cambria" w:hAnsi="Cambria" w:cs="Arial"/>
          <w:bCs/>
        </w:rPr>
        <w:t xml:space="preserve">, Bijeljina, </w:t>
      </w:r>
      <w:proofErr w:type="spellStart"/>
      <w:r w:rsidR="00527862">
        <w:rPr>
          <w:rFonts w:ascii="Cambria" w:hAnsi="Cambria" w:cs="Arial"/>
          <w:bCs/>
        </w:rPr>
        <w:t>Istočno</w:t>
      </w:r>
      <w:proofErr w:type="spellEnd"/>
      <w:r w:rsidR="00527862">
        <w:rPr>
          <w:rFonts w:ascii="Cambria" w:hAnsi="Cambria" w:cs="Arial"/>
          <w:bCs/>
        </w:rPr>
        <w:t xml:space="preserve"> Sarajevo, </w:t>
      </w:r>
      <w:r w:rsidR="00237F1B">
        <w:rPr>
          <w:rFonts w:ascii="Cambria" w:hAnsi="Cambria" w:cs="Arial"/>
          <w:bCs/>
        </w:rPr>
        <w:t>Tuzla</w:t>
      </w:r>
      <w:r w:rsidR="00527862">
        <w:rPr>
          <w:rFonts w:ascii="Cambria" w:hAnsi="Cambria" w:cs="Arial"/>
          <w:bCs/>
        </w:rPr>
        <w:t xml:space="preserve">, </w:t>
      </w:r>
      <w:proofErr w:type="spellStart"/>
      <w:r w:rsidR="00237F1B">
        <w:rPr>
          <w:rFonts w:ascii="Cambria" w:hAnsi="Cambria" w:cs="Arial"/>
          <w:bCs/>
        </w:rPr>
        <w:t>Zenica</w:t>
      </w:r>
      <w:proofErr w:type="spellEnd"/>
      <w:r w:rsidR="00237F1B">
        <w:rPr>
          <w:rFonts w:ascii="Cambria" w:hAnsi="Cambria" w:cs="Arial"/>
          <w:bCs/>
        </w:rPr>
        <w:t xml:space="preserve">, Novi </w:t>
      </w:r>
      <w:proofErr w:type="spellStart"/>
      <w:r w:rsidR="00237F1B">
        <w:rPr>
          <w:rFonts w:ascii="Cambria" w:hAnsi="Cambria" w:cs="Arial"/>
          <w:bCs/>
        </w:rPr>
        <w:t>Travnik</w:t>
      </w:r>
      <w:proofErr w:type="spellEnd"/>
      <w:r w:rsidR="00237F1B">
        <w:rPr>
          <w:rFonts w:ascii="Cambria" w:hAnsi="Cambria" w:cs="Arial"/>
          <w:bCs/>
        </w:rPr>
        <w:t xml:space="preserve"> a</w:t>
      </w:r>
      <w:r w:rsidR="00527862">
        <w:rPr>
          <w:rFonts w:ascii="Cambria" w:hAnsi="Cambria" w:cs="Arial"/>
          <w:bCs/>
        </w:rPr>
        <w:t>nd/or Jablanica)</w:t>
      </w:r>
      <w:r w:rsidR="00527862" w:rsidRPr="00527862">
        <w:rPr>
          <w:rFonts w:ascii="Cambria" w:hAnsi="Cambria" w:cs="Arial"/>
          <w:bCs/>
        </w:rPr>
        <w:t>.</w:t>
      </w:r>
      <w:r w:rsidR="00527862" w:rsidRPr="002311BF">
        <w:rPr>
          <w:rFonts w:ascii="Cambria" w:hAnsi="Cambria" w:cs="Arial"/>
          <w:bCs/>
        </w:rPr>
        <w:t xml:space="preserve"> </w:t>
      </w:r>
      <w:r>
        <w:rPr>
          <w:rFonts w:ascii="Cambria" w:hAnsi="Cambria" w:cs="Arial"/>
          <w:bCs/>
        </w:rPr>
        <w:t xml:space="preserve">If the travel is restricted due to state of emergency such as </w:t>
      </w:r>
      <w:r w:rsidRPr="00981E13">
        <w:rPr>
          <w:rFonts w:ascii="Cambria" w:hAnsi="Cambria" w:cs="Arial"/>
          <w:bCs/>
        </w:rPr>
        <w:t>in case of a recurrence of the pandemic and lock down – it will be done online</w:t>
      </w:r>
      <w:r>
        <w:rPr>
          <w:rFonts w:ascii="Cambria" w:hAnsi="Cambria" w:cs="Arial"/>
          <w:bCs/>
        </w:rPr>
        <w:t xml:space="preserve"> in cooperation with CARE and partners</w:t>
      </w:r>
      <w:r w:rsidRPr="00981E13">
        <w:rPr>
          <w:rFonts w:ascii="Cambria" w:hAnsi="Cambria" w:cs="Arial"/>
          <w:bCs/>
        </w:rPr>
        <w:t>.</w:t>
      </w:r>
    </w:p>
    <w:p w14:paraId="47531120" w14:textId="77777777" w:rsidR="00527862" w:rsidRPr="002311BF" w:rsidRDefault="00527862" w:rsidP="00527862">
      <w:pPr>
        <w:jc w:val="both"/>
        <w:rPr>
          <w:rFonts w:ascii="Cambria" w:hAnsi="Cambria" w:cs="Arial"/>
          <w:bCs/>
        </w:rPr>
      </w:pPr>
    </w:p>
    <w:p w14:paraId="58C4DA55" w14:textId="77777777" w:rsidR="00C73A14" w:rsidRPr="00091EE4" w:rsidRDefault="00C73A14" w:rsidP="00C73A14">
      <w:pPr>
        <w:pBdr>
          <w:top w:val="single" w:sz="4" w:space="1" w:color="auto"/>
          <w:left w:val="single" w:sz="4" w:space="4" w:color="auto"/>
          <w:bottom w:val="single" w:sz="4" w:space="1" w:color="auto"/>
          <w:right w:val="single" w:sz="4" w:space="4" w:color="auto"/>
        </w:pBdr>
        <w:rPr>
          <w:rFonts w:ascii="Cambria" w:hAnsi="Cambria" w:cs="Arial"/>
          <w:b/>
          <w:bCs/>
        </w:rPr>
      </w:pPr>
      <w:r w:rsidRPr="00091EE4">
        <w:rPr>
          <w:rFonts w:ascii="Cambria" w:hAnsi="Cambria" w:cs="Arial"/>
          <w:b/>
        </w:rPr>
        <w:t>Main evaluation questions</w:t>
      </w:r>
    </w:p>
    <w:p w14:paraId="12F8C353" w14:textId="77777777" w:rsidR="00527862" w:rsidRDefault="00527862" w:rsidP="00527862">
      <w:pPr>
        <w:numPr>
          <w:ilvl w:val="0"/>
          <w:numId w:val="15"/>
        </w:numPr>
        <w:spacing w:after="0" w:line="240" w:lineRule="auto"/>
        <w:jc w:val="both"/>
        <w:rPr>
          <w:rFonts w:ascii="Cambria" w:hAnsi="Cambria" w:cs="Arial"/>
          <w:b/>
        </w:rPr>
      </w:pPr>
      <w:r w:rsidRPr="002311BF">
        <w:rPr>
          <w:rFonts w:ascii="Cambria" w:hAnsi="Cambria" w:cs="Arial"/>
          <w:b/>
        </w:rPr>
        <w:t>Relevance</w:t>
      </w:r>
    </w:p>
    <w:p w14:paraId="6C6A15D3" w14:textId="77777777" w:rsidR="00527862" w:rsidRPr="002311BF" w:rsidRDefault="00527862" w:rsidP="00527862">
      <w:pPr>
        <w:ind w:left="720"/>
        <w:rPr>
          <w:rFonts w:ascii="Cambria" w:hAnsi="Cambria" w:cs="Arial"/>
          <w:b/>
        </w:rPr>
      </w:pPr>
    </w:p>
    <w:p w14:paraId="3CD43537" w14:textId="77777777" w:rsidR="00527862" w:rsidRPr="002311BF" w:rsidRDefault="00527862" w:rsidP="00527862">
      <w:pPr>
        <w:numPr>
          <w:ilvl w:val="0"/>
          <w:numId w:val="16"/>
        </w:numPr>
        <w:spacing w:after="0" w:line="240" w:lineRule="auto"/>
        <w:jc w:val="both"/>
        <w:rPr>
          <w:rFonts w:ascii="Cambria" w:hAnsi="Cambria" w:cs="Arial"/>
        </w:rPr>
      </w:pPr>
      <w:r w:rsidRPr="002311BF">
        <w:rPr>
          <w:rFonts w:ascii="Cambria" w:hAnsi="Cambria" w:cs="Arial"/>
        </w:rPr>
        <w:lastRenderedPageBreak/>
        <w:t xml:space="preserve">To what extent have the </w:t>
      </w:r>
      <w:r>
        <w:rPr>
          <w:rFonts w:ascii="Cambria" w:hAnsi="Cambria" w:cs="Arial"/>
        </w:rPr>
        <w:t xml:space="preserve">project purpose </w:t>
      </w:r>
      <w:r w:rsidRPr="002311BF">
        <w:rPr>
          <w:rFonts w:ascii="Cambria" w:hAnsi="Cambria" w:cs="Arial"/>
        </w:rPr>
        <w:t>responded to the needs of the local communities</w:t>
      </w:r>
      <w:r>
        <w:rPr>
          <w:rFonts w:ascii="Cambria" w:hAnsi="Cambria" w:cs="Arial"/>
        </w:rPr>
        <w:t xml:space="preserve"> and the relevant sectoral</w:t>
      </w:r>
      <w:r w:rsidRPr="002311BF">
        <w:rPr>
          <w:rFonts w:ascii="Cambria" w:hAnsi="Cambria" w:cs="Arial"/>
        </w:rPr>
        <w:t xml:space="preserve"> polic</w:t>
      </w:r>
      <w:r>
        <w:rPr>
          <w:rFonts w:ascii="Cambria" w:hAnsi="Cambria" w:cs="Arial"/>
        </w:rPr>
        <w:t>ies</w:t>
      </w:r>
      <w:r w:rsidRPr="002311BF">
        <w:rPr>
          <w:rFonts w:ascii="Cambria" w:hAnsi="Cambria" w:cs="Arial"/>
        </w:rPr>
        <w:t xml:space="preserve"> of the target countries</w:t>
      </w:r>
      <w:r w:rsidRPr="00175294">
        <w:rPr>
          <w:rFonts w:ascii="Cambria" w:hAnsi="Cambria" w:cs="Arial"/>
        </w:rPr>
        <w:t xml:space="preserve"> </w:t>
      </w:r>
      <w:r>
        <w:rPr>
          <w:rFonts w:ascii="Cambria" w:hAnsi="Cambria" w:cs="Arial"/>
        </w:rPr>
        <w:t>and proven</w:t>
      </w:r>
      <w:r w:rsidRPr="002311BF">
        <w:rPr>
          <w:rFonts w:ascii="Cambria" w:hAnsi="Cambria" w:cs="Arial"/>
        </w:rPr>
        <w:t xml:space="preserve"> to be feasible?</w:t>
      </w:r>
    </w:p>
    <w:p w14:paraId="340A58AC" w14:textId="77777777" w:rsidR="00527862" w:rsidRPr="002311BF" w:rsidRDefault="00527862" w:rsidP="00527862">
      <w:pPr>
        <w:numPr>
          <w:ilvl w:val="0"/>
          <w:numId w:val="16"/>
        </w:numPr>
        <w:spacing w:after="0" w:line="240" w:lineRule="auto"/>
        <w:jc w:val="both"/>
        <w:rPr>
          <w:rFonts w:ascii="Cambria" w:hAnsi="Cambria" w:cs="Arial"/>
        </w:rPr>
      </w:pPr>
      <w:r w:rsidRPr="002311BF">
        <w:rPr>
          <w:rFonts w:ascii="Cambria" w:hAnsi="Cambria" w:cs="Arial"/>
        </w:rPr>
        <w:t xml:space="preserve">Have the activities implemented been relevant for achieving the </w:t>
      </w:r>
      <w:r>
        <w:rPr>
          <w:rFonts w:ascii="Cambria" w:hAnsi="Cambria" w:cs="Arial"/>
        </w:rPr>
        <w:t xml:space="preserve">project purpose and the </w:t>
      </w:r>
      <w:r w:rsidRPr="002311BF">
        <w:rPr>
          <w:rFonts w:ascii="Cambria" w:hAnsi="Cambria" w:cs="Arial"/>
        </w:rPr>
        <w:t>expected results defined by the project?</w:t>
      </w:r>
    </w:p>
    <w:p w14:paraId="0BF88239" w14:textId="77777777" w:rsidR="00527862" w:rsidRPr="002311BF" w:rsidRDefault="00527862" w:rsidP="00527862">
      <w:pPr>
        <w:numPr>
          <w:ilvl w:val="0"/>
          <w:numId w:val="16"/>
        </w:numPr>
        <w:spacing w:after="0" w:line="240" w:lineRule="auto"/>
        <w:jc w:val="both"/>
        <w:rPr>
          <w:rFonts w:ascii="Cambria" w:hAnsi="Cambria" w:cs="Arial"/>
        </w:rPr>
      </w:pPr>
      <w:r w:rsidRPr="002311BF">
        <w:rPr>
          <w:rFonts w:ascii="Cambria" w:hAnsi="Cambria" w:cs="Arial"/>
        </w:rPr>
        <w:t>Have the planning process and the intervention reflect/address the views of the beneficiaries and other stakeholder</w:t>
      </w:r>
      <w:r>
        <w:rPr>
          <w:rFonts w:ascii="Cambria" w:hAnsi="Cambria" w:cs="Arial"/>
        </w:rPr>
        <w:t>s</w:t>
      </w:r>
      <w:r w:rsidRPr="002311BF">
        <w:rPr>
          <w:rFonts w:ascii="Cambria" w:hAnsi="Cambria" w:cs="Arial"/>
        </w:rPr>
        <w:t xml:space="preserve"> involved?</w:t>
      </w:r>
    </w:p>
    <w:p w14:paraId="57A87FF9" w14:textId="77777777" w:rsidR="00B4236F" w:rsidRDefault="00B4236F" w:rsidP="00B4236F">
      <w:pPr>
        <w:spacing w:after="0" w:line="240" w:lineRule="auto"/>
        <w:ind w:left="720"/>
        <w:jc w:val="both"/>
        <w:rPr>
          <w:rFonts w:ascii="Cambria" w:hAnsi="Cambria" w:cs="Arial"/>
          <w:b/>
        </w:rPr>
      </w:pPr>
    </w:p>
    <w:p w14:paraId="7642674B" w14:textId="77777777" w:rsidR="00527862" w:rsidRDefault="00527862" w:rsidP="00527862">
      <w:pPr>
        <w:numPr>
          <w:ilvl w:val="0"/>
          <w:numId w:val="15"/>
        </w:numPr>
        <w:spacing w:after="0" w:line="240" w:lineRule="auto"/>
        <w:jc w:val="both"/>
        <w:rPr>
          <w:rFonts w:ascii="Cambria" w:hAnsi="Cambria" w:cs="Arial"/>
          <w:b/>
        </w:rPr>
      </w:pPr>
      <w:r w:rsidRPr="002311BF">
        <w:rPr>
          <w:rFonts w:ascii="Cambria" w:hAnsi="Cambria" w:cs="Arial"/>
          <w:b/>
        </w:rPr>
        <w:t>Effectiveness</w:t>
      </w:r>
    </w:p>
    <w:p w14:paraId="6C81A167" w14:textId="77777777" w:rsidR="00B4236F" w:rsidRDefault="00B4236F" w:rsidP="00B4236F">
      <w:pPr>
        <w:spacing w:after="0" w:line="240" w:lineRule="auto"/>
        <w:ind w:left="720"/>
        <w:jc w:val="both"/>
        <w:rPr>
          <w:rFonts w:ascii="Cambria" w:hAnsi="Cambria" w:cs="Arial"/>
        </w:rPr>
      </w:pPr>
    </w:p>
    <w:p w14:paraId="4419E1AE" w14:textId="77777777" w:rsidR="00527862" w:rsidRPr="002311BF" w:rsidRDefault="00527862" w:rsidP="00527862">
      <w:pPr>
        <w:numPr>
          <w:ilvl w:val="0"/>
          <w:numId w:val="17"/>
        </w:numPr>
        <w:spacing w:after="0" w:line="240" w:lineRule="auto"/>
        <w:jc w:val="both"/>
        <w:rPr>
          <w:rFonts w:ascii="Cambria" w:hAnsi="Cambria" w:cs="Arial"/>
        </w:rPr>
      </w:pPr>
      <w:r w:rsidRPr="002311BF">
        <w:rPr>
          <w:rFonts w:ascii="Cambria" w:hAnsi="Cambria" w:cs="Arial"/>
        </w:rPr>
        <w:t xml:space="preserve">To what extent have the </w:t>
      </w:r>
      <w:r>
        <w:rPr>
          <w:rFonts w:ascii="Cambria" w:hAnsi="Cambria" w:cs="Arial"/>
        </w:rPr>
        <w:t xml:space="preserve">project purpose and all the three </w:t>
      </w:r>
      <w:r w:rsidRPr="002311BF">
        <w:rPr>
          <w:rFonts w:ascii="Cambria" w:hAnsi="Cambria" w:cs="Arial"/>
        </w:rPr>
        <w:t xml:space="preserve">expected results </w:t>
      </w:r>
      <w:r w:rsidR="00B4236F">
        <w:rPr>
          <w:rFonts w:ascii="Cambria" w:hAnsi="Cambria" w:cs="Arial"/>
        </w:rPr>
        <w:t xml:space="preserve">(outcomes) </w:t>
      </w:r>
      <w:r w:rsidRPr="002311BF">
        <w:rPr>
          <w:rFonts w:ascii="Cambria" w:hAnsi="Cambria" w:cs="Arial"/>
        </w:rPr>
        <w:t>been achieved</w:t>
      </w:r>
      <w:r>
        <w:rPr>
          <w:rFonts w:ascii="Cambria" w:hAnsi="Cambria" w:cs="Arial"/>
        </w:rPr>
        <w:t xml:space="preserve"> (see log frame matrix)</w:t>
      </w:r>
      <w:r w:rsidRPr="002311BF">
        <w:rPr>
          <w:rFonts w:ascii="Cambria" w:hAnsi="Cambria" w:cs="Arial"/>
        </w:rPr>
        <w:t>?</w:t>
      </w:r>
      <w:r>
        <w:rPr>
          <w:rFonts w:ascii="Cambria" w:hAnsi="Cambria" w:cs="Arial"/>
        </w:rPr>
        <w:t xml:space="preserve"> </w:t>
      </w:r>
    </w:p>
    <w:p w14:paraId="2FF3B464" w14:textId="77777777" w:rsidR="00527862" w:rsidRPr="002311BF" w:rsidRDefault="00527862" w:rsidP="00527862">
      <w:pPr>
        <w:numPr>
          <w:ilvl w:val="0"/>
          <w:numId w:val="17"/>
        </w:numPr>
        <w:spacing w:after="0" w:line="240" w:lineRule="auto"/>
        <w:jc w:val="both"/>
        <w:rPr>
          <w:rFonts w:ascii="Cambria" w:hAnsi="Cambria" w:cs="Arial"/>
        </w:rPr>
      </w:pPr>
      <w:r w:rsidRPr="002311BF">
        <w:rPr>
          <w:rFonts w:ascii="Cambria" w:hAnsi="Cambria" w:cs="Arial"/>
        </w:rPr>
        <w:t xml:space="preserve">What actors/procedures/implementation methods were crucial for achieving the </w:t>
      </w:r>
      <w:r>
        <w:rPr>
          <w:rFonts w:ascii="Cambria" w:hAnsi="Cambria" w:cs="Arial"/>
        </w:rPr>
        <w:t xml:space="preserve">project purpose and the </w:t>
      </w:r>
      <w:r w:rsidRPr="002311BF">
        <w:rPr>
          <w:rFonts w:ascii="Cambria" w:hAnsi="Cambria" w:cs="Arial"/>
        </w:rPr>
        <w:t>expected results?</w:t>
      </w:r>
    </w:p>
    <w:p w14:paraId="335C348C" w14:textId="77777777" w:rsidR="00527862" w:rsidRDefault="00527862" w:rsidP="00527862">
      <w:pPr>
        <w:numPr>
          <w:ilvl w:val="0"/>
          <w:numId w:val="17"/>
        </w:numPr>
        <w:spacing w:after="0" w:line="240" w:lineRule="auto"/>
        <w:jc w:val="both"/>
        <w:rPr>
          <w:rFonts w:ascii="Cambria" w:hAnsi="Cambria" w:cs="Arial"/>
        </w:rPr>
      </w:pPr>
      <w:r w:rsidRPr="002311BF">
        <w:rPr>
          <w:rFonts w:ascii="Cambria" w:hAnsi="Cambria" w:cs="Arial"/>
        </w:rPr>
        <w:t xml:space="preserve">What factors hindered the achievement of </w:t>
      </w:r>
      <w:r>
        <w:rPr>
          <w:rFonts w:ascii="Cambria" w:hAnsi="Cambria" w:cs="Arial"/>
        </w:rPr>
        <w:t xml:space="preserve">project purpose and the </w:t>
      </w:r>
      <w:r w:rsidRPr="002311BF">
        <w:rPr>
          <w:rFonts w:ascii="Cambria" w:hAnsi="Cambria" w:cs="Arial"/>
        </w:rPr>
        <w:t>expected results</w:t>
      </w:r>
      <w:r>
        <w:rPr>
          <w:rFonts w:ascii="Cambria" w:hAnsi="Cambria" w:cs="Arial"/>
        </w:rPr>
        <w:t>?</w:t>
      </w:r>
    </w:p>
    <w:p w14:paraId="7358BEFD" w14:textId="77777777" w:rsidR="00527862" w:rsidRDefault="00527862" w:rsidP="00527862">
      <w:pPr>
        <w:numPr>
          <w:ilvl w:val="0"/>
          <w:numId w:val="17"/>
        </w:numPr>
        <w:spacing w:after="0" w:line="240" w:lineRule="auto"/>
        <w:jc w:val="both"/>
        <w:rPr>
          <w:rFonts w:ascii="Cambria" w:hAnsi="Cambria" w:cs="Arial"/>
        </w:rPr>
      </w:pPr>
      <w:r>
        <w:rPr>
          <w:rFonts w:ascii="Cambria" w:hAnsi="Cambria" w:cs="Arial"/>
        </w:rPr>
        <w:t>Has the project time framework been sufficient for achieving outcomes and the intervention impacts?</w:t>
      </w:r>
    </w:p>
    <w:p w14:paraId="2EA3F1D6" w14:textId="77777777" w:rsidR="00527862" w:rsidRPr="002311BF" w:rsidRDefault="00527862" w:rsidP="00527862">
      <w:pPr>
        <w:numPr>
          <w:ilvl w:val="0"/>
          <w:numId w:val="17"/>
        </w:numPr>
        <w:spacing w:after="0" w:line="240" w:lineRule="auto"/>
        <w:jc w:val="both"/>
        <w:rPr>
          <w:rFonts w:ascii="Cambria" w:hAnsi="Cambria" w:cs="Arial"/>
        </w:rPr>
      </w:pPr>
      <w:r w:rsidRPr="002311BF">
        <w:rPr>
          <w:rFonts w:ascii="Cambria" w:hAnsi="Cambria" w:cs="Arial"/>
        </w:rPr>
        <w:t>Has the monitoring system been appropriate to gain comprehensive qualitative and quantitative evidence about outputs/outcomes and impact of the Project?</w:t>
      </w:r>
    </w:p>
    <w:p w14:paraId="62817761" w14:textId="77777777" w:rsidR="00527862" w:rsidRPr="002311BF" w:rsidRDefault="00527862" w:rsidP="00527862">
      <w:pPr>
        <w:ind w:left="720"/>
        <w:rPr>
          <w:rFonts w:ascii="Cambria" w:hAnsi="Cambria" w:cs="Arial"/>
        </w:rPr>
      </w:pPr>
    </w:p>
    <w:p w14:paraId="1BCDBFDF" w14:textId="77777777" w:rsidR="00527862" w:rsidRPr="002311BF" w:rsidRDefault="00527862" w:rsidP="00527862">
      <w:pPr>
        <w:numPr>
          <w:ilvl w:val="0"/>
          <w:numId w:val="15"/>
        </w:numPr>
        <w:spacing w:after="0" w:line="240" w:lineRule="auto"/>
        <w:jc w:val="both"/>
        <w:rPr>
          <w:rFonts w:ascii="Cambria" w:hAnsi="Cambria" w:cs="Arial"/>
          <w:b/>
        </w:rPr>
      </w:pPr>
      <w:r w:rsidRPr="002311BF">
        <w:rPr>
          <w:rFonts w:ascii="Cambria" w:hAnsi="Cambria" w:cs="Arial"/>
          <w:b/>
        </w:rPr>
        <w:t>Efficiency</w:t>
      </w:r>
    </w:p>
    <w:p w14:paraId="3F469C9D" w14:textId="77777777" w:rsidR="00527862" w:rsidRDefault="00527862" w:rsidP="00527862">
      <w:pPr>
        <w:numPr>
          <w:ilvl w:val="0"/>
          <w:numId w:val="17"/>
        </w:numPr>
        <w:spacing w:after="0" w:line="240" w:lineRule="auto"/>
        <w:jc w:val="both"/>
        <w:rPr>
          <w:rFonts w:ascii="Cambria" w:hAnsi="Cambria" w:cs="Arial"/>
        </w:rPr>
      </w:pPr>
      <w:r w:rsidRPr="002311BF">
        <w:rPr>
          <w:rFonts w:ascii="Cambria" w:hAnsi="Cambria" w:cs="Arial"/>
        </w:rPr>
        <w:t>Has the relationship between the devoted resources and results been appropriate and justifiable?</w:t>
      </w:r>
    </w:p>
    <w:p w14:paraId="12F2FB45" w14:textId="77777777" w:rsidR="00527862" w:rsidRDefault="00527862" w:rsidP="00527862">
      <w:pPr>
        <w:numPr>
          <w:ilvl w:val="0"/>
          <w:numId w:val="17"/>
        </w:numPr>
        <w:spacing w:after="0" w:line="240" w:lineRule="auto"/>
        <w:jc w:val="both"/>
        <w:rPr>
          <w:rFonts w:ascii="Cambria" w:hAnsi="Cambria" w:cs="Arial"/>
        </w:rPr>
      </w:pPr>
      <w:r>
        <w:rPr>
          <w:rFonts w:ascii="Cambria" w:hAnsi="Cambria" w:cs="Arial"/>
        </w:rPr>
        <w:t>Are items purchased</w:t>
      </w:r>
      <w:r w:rsidRPr="00202306">
        <w:rPr>
          <w:rFonts w:ascii="Cambria" w:hAnsi="Cambria" w:cs="Arial"/>
        </w:rPr>
        <w:t xml:space="preserve"> </w:t>
      </w:r>
      <w:r>
        <w:rPr>
          <w:rFonts w:ascii="Cambria" w:hAnsi="Cambria" w:cs="Arial"/>
        </w:rPr>
        <w:t>under this project used as planned?</w:t>
      </w:r>
    </w:p>
    <w:p w14:paraId="0E9E3D71" w14:textId="77777777" w:rsidR="00527862" w:rsidRPr="002311BF" w:rsidRDefault="00527862" w:rsidP="00527862">
      <w:pPr>
        <w:rPr>
          <w:rFonts w:ascii="Cambria" w:hAnsi="Cambria" w:cs="Arial"/>
          <w:b/>
        </w:rPr>
      </w:pPr>
    </w:p>
    <w:p w14:paraId="67A7D471" w14:textId="77777777" w:rsidR="00527862" w:rsidRPr="002311BF" w:rsidRDefault="00527862" w:rsidP="00527862">
      <w:pPr>
        <w:numPr>
          <w:ilvl w:val="0"/>
          <w:numId w:val="15"/>
        </w:numPr>
        <w:spacing w:after="0" w:line="240" w:lineRule="auto"/>
        <w:jc w:val="both"/>
        <w:rPr>
          <w:rFonts w:ascii="Cambria" w:hAnsi="Cambria" w:cs="Arial"/>
          <w:b/>
        </w:rPr>
      </w:pPr>
      <w:r w:rsidRPr="002311BF">
        <w:rPr>
          <w:rFonts w:ascii="Cambria" w:hAnsi="Cambria" w:cs="Arial"/>
          <w:b/>
        </w:rPr>
        <w:t>Impact</w:t>
      </w:r>
    </w:p>
    <w:p w14:paraId="2C8DDC54" w14:textId="77777777" w:rsidR="00527862" w:rsidRDefault="00527862" w:rsidP="00527862">
      <w:pPr>
        <w:ind w:left="360"/>
        <w:rPr>
          <w:rFonts w:ascii="Cambria" w:hAnsi="Cambria" w:cs="Arial"/>
          <w:bCs/>
        </w:rPr>
      </w:pPr>
    </w:p>
    <w:p w14:paraId="594A3DDC" w14:textId="77777777" w:rsidR="00527862" w:rsidRDefault="00527862" w:rsidP="00527862">
      <w:pPr>
        <w:ind w:left="360"/>
        <w:rPr>
          <w:rFonts w:ascii="Cambria" w:hAnsi="Cambria" w:cs="Arial"/>
          <w:bCs/>
        </w:rPr>
      </w:pPr>
      <w:r>
        <w:rPr>
          <w:rFonts w:ascii="Cambria" w:hAnsi="Cambria" w:cs="Arial"/>
          <w:bCs/>
        </w:rPr>
        <w:t xml:space="preserve">Wherever feasible building upon the quantitative </w:t>
      </w:r>
      <w:r w:rsidR="00B4236F">
        <w:rPr>
          <w:rFonts w:ascii="Cambria" w:hAnsi="Cambria" w:cs="Arial"/>
          <w:bCs/>
        </w:rPr>
        <w:t>end line</w:t>
      </w:r>
      <w:r>
        <w:rPr>
          <w:rFonts w:ascii="Cambria" w:hAnsi="Cambria" w:cs="Arial"/>
          <w:bCs/>
        </w:rPr>
        <w:t xml:space="preserve"> assessment the evaluation team is expected to assess:</w:t>
      </w:r>
    </w:p>
    <w:p w14:paraId="1033F55F" w14:textId="77777777" w:rsidR="00527862" w:rsidRPr="00996D63" w:rsidRDefault="00527862" w:rsidP="00527862">
      <w:pPr>
        <w:numPr>
          <w:ilvl w:val="0"/>
          <w:numId w:val="17"/>
        </w:numPr>
        <w:spacing w:after="0" w:line="240" w:lineRule="auto"/>
        <w:jc w:val="both"/>
        <w:rPr>
          <w:rFonts w:ascii="Cambria" w:hAnsi="Cambria" w:cs="Arial"/>
          <w:bCs/>
        </w:rPr>
      </w:pPr>
      <w:r w:rsidRPr="00996D63">
        <w:rPr>
          <w:rFonts w:ascii="Cambria" w:hAnsi="Cambria" w:cs="Arial"/>
          <w:bCs/>
        </w:rPr>
        <w:t xml:space="preserve">Has the long-term impact as defined by the overall objective been feasible? To which extent have all stakeholders/target groups as defined gained new knowledge and changed their behavior already? To which extent has the project contributed to the decrease of interpersonal violence in the particular municipalities? </w:t>
      </w:r>
    </w:p>
    <w:p w14:paraId="3458E5D3" w14:textId="77777777" w:rsidR="00527862" w:rsidRPr="00996D63" w:rsidRDefault="00527862" w:rsidP="00527862">
      <w:pPr>
        <w:numPr>
          <w:ilvl w:val="0"/>
          <w:numId w:val="17"/>
        </w:numPr>
        <w:spacing w:after="0" w:line="240" w:lineRule="auto"/>
        <w:jc w:val="both"/>
        <w:rPr>
          <w:rFonts w:ascii="Cambria" w:hAnsi="Cambria" w:cs="Arial"/>
          <w:bCs/>
        </w:rPr>
      </w:pPr>
      <w:r w:rsidRPr="00996D63">
        <w:rPr>
          <w:rFonts w:ascii="Cambria" w:hAnsi="Cambria" w:cs="Arial"/>
          <w:bCs/>
        </w:rPr>
        <w:t>To what extent and in what way have the lives of project participants improved?</w:t>
      </w:r>
    </w:p>
    <w:p w14:paraId="51759EDA" w14:textId="77777777" w:rsidR="00527862" w:rsidRPr="002311BF" w:rsidRDefault="00527862" w:rsidP="00527862">
      <w:pPr>
        <w:numPr>
          <w:ilvl w:val="0"/>
          <w:numId w:val="17"/>
        </w:numPr>
        <w:spacing w:after="0" w:line="240" w:lineRule="auto"/>
        <w:jc w:val="both"/>
        <w:rPr>
          <w:rFonts w:ascii="Cambria" w:hAnsi="Cambria" w:cs="Arial"/>
          <w:bCs/>
        </w:rPr>
      </w:pPr>
      <w:r w:rsidRPr="002311BF">
        <w:rPr>
          <w:rFonts w:ascii="Cambria" w:hAnsi="Cambria" w:cs="Arial"/>
          <w:bCs/>
        </w:rPr>
        <w:t>What are the views of young men</w:t>
      </w:r>
      <w:r w:rsidR="00B4236F">
        <w:rPr>
          <w:rFonts w:ascii="Cambria" w:hAnsi="Cambria" w:cs="Arial"/>
          <w:bCs/>
        </w:rPr>
        <w:t xml:space="preserve"> and girls</w:t>
      </w:r>
      <w:r w:rsidRPr="002311BF">
        <w:rPr>
          <w:rFonts w:ascii="Cambria" w:hAnsi="Cambria" w:cs="Arial"/>
          <w:bCs/>
        </w:rPr>
        <w:t xml:space="preserve"> regarding gender roles and attitudes?</w:t>
      </w:r>
    </w:p>
    <w:p w14:paraId="285BEAD0" w14:textId="77777777" w:rsidR="00527862" w:rsidRPr="002311BF" w:rsidRDefault="00527862" w:rsidP="00527862">
      <w:pPr>
        <w:numPr>
          <w:ilvl w:val="0"/>
          <w:numId w:val="17"/>
        </w:numPr>
        <w:spacing w:after="0" w:line="240" w:lineRule="auto"/>
        <w:jc w:val="both"/>
        <w:rPr>
          <w:rFonts w:ascii="Cambria" w:hAnsi="Cambria" w:cs="Arial"/>
          <w:bCs/>
        </w:rPr>
      </w:pPr>
      <w:r w:rsidRPr="002311BF">
        <w:rPr>
          <w:rFonts w:ascii="Cambria" w:hAnsi="Cambria" w:cs="Arial"/>
          <w:bCs/>
        </w:rPr>
        <w:t xml:space="preserve">What are young men’s </w:t>
      </w:r>
      <w:r w:rsidR="00B4236F">
        <w:rPr>
          <w:rFonts w:ascii="Cambria" w:hAnsi="Cambria" w:cs="Arial"/>
          <w:bCs/>
        </w:rPr>
        <w:t xml:space="preserve">and young women’s </w:t>
      </w:r>
      <w:r w:rsidRPr="002311BF">
        <w:rPr>
          <w:rFonts w:ascii="Cambria" w:hAnsi="Cambria" w:cs="Arial"/>
          <w:bCs/>
        </w:rPr>
        <w:t xml:space="preserve">health behaviors, including alcohol consumption, smoking and substance abuse? </w:t>
      </w:r>
    </w:p>
    <w:p w14:paraId="694BEA54" w14:textId="77777777" w:rsidR="00527862" w:rsidRPr="002311BF" w:rsidRDefault="00527862" w:rsidP="00527862">
      <w:pPr>
        <w:numPr>
          <w:ilvl w:val="0"/>
          <w:numId w:val="17"/>
        </w:numPr>
        <w:spacing w:after="0" w:line="240" w:lineRule="auto"/>
        <w:jc w:val="both"/>
        <w:rPr>
          <w:rFonts w:ascii="Cambria" w:hAnsi="Cambria" w:cs="Arial"/>
          <w:bCs/>
        </w:rPr>
      </w:pPr>
      <w:r w:rsidRPr="002311BF">
        <w:rPr>
          <w:rFonts w:ascii="Cambria" w:hAnsi="Cambria" w:cs="Arial"/>
          <w:bCs/>
        </w:rPr>
        <w:t>What is the experience of young men</w:t>
      </w:r>
      <w:r w:rsidR="00B4236F">
        <w:rPr>
          <w:rFonts w:ascii="Cambria" w:hAnsi="Cambria" w:cs="Arial"/>
          <w:bCs/>
        </w:rPr>
        <w:t xml:space="preserve"> and young women</w:t>
      </w:r>
      <w:r w:rsidRPr="002311BF">
        <w:rPr>
          <w:rFonts w:ascii="Cambria" w:hAnsi="Cambria" w:cs="Arial"/>
          <w:bCs/>
        </w:rPr>
        <w:t xml:space="preserve"> with violence, including experienced and perpetrated violence?</w:t>
      </w:r>
    </w:p>
    <w:p w14:paraId="20697E45" w14:textId="77777777" w:rsidR="00527862" w:rsidRPr="002311BF" w:rsidRDefault="00527862" w:rsidP="00527862">
      <w:pPr>
        <w:numPr>
          <w:ilvl w:val="0"/>
          <w:numId w:val="17"/>
        </w:numPr>
        <w:spacing w:after="0" w:line="240" w:lineRule="auto"/>
        <w:jc w:val="both"/>
        <w:rPr>
          <w:rFonts w:ascii="Cambria" w:hAnsi="Cambria" w:cs="Arial"/>
          <w:bCs/>
        </w:rPr>
      </w:pPr>
      <w:r w:rsidRPr="002311BF">
        <w:rPr>
          <w:rFonts w:ascii="Cambria" w:hAnsi="Cambria" w:cs="Arial"/>
          <w:bCs/>
        </w:rPr>
        <w:t xml:space="preserve">What are young men’s </w:t>
      </w:r>
      <w:r w:rsidR="00B4236F">
        <w:rPr>
          <w:rFonts w:ascii="Cambria" w:hAnsi="Cambria" w:cs="Arial"/>
          <w:bCs/>
        </w:rPr>
        <w:t xml:space="preserve">and young women’s </w:t>
      </w:r>
      <w:r w:rsidRPr="002311BF">
        <w:rPr>
          <w:rFonts w:ascii="Cambria" w:hAnsi="Cambria" w:cs="Arial"/>
          <w:bCs/>
        </w:rPr>
        <w:t xml:space="preserve">experiences with romantic relationships, sexuality, contraception and violence in a relationship? </w:t>
      </w:r>
    </w:p>
    <w:p w14:paraId="0A1DEA2C" w14:textId="77777777" w:rsidR="00527862" w:rsidRDefault="00527862" w:rsidP="00527862">
      <w:pPr>
        <w:numPr>
          <w:ilvl w:val="0"/>
          <w:numId w:val="17"/>
        </w:numPr>
        <w:spacing w:after="0" w:line="240" w:lineRule="auto"/>
        <w:jc w:val="both"/>
        <w:rPr>
          <w:rFonts w:ascii="Cambria" w:hAnsi="Cambria" w:cs="Arial"/>
        </w:rPr>
      </w:pPr>
      <w:r w:rsidRPr="00B274AF">
        <w:rPr>
          <w:rFonts w:ascii="Cambria" w:hAnsi="Cambria" w:cs="Arial"/>
        </w:rPr>
        <w:t>Has the long-term impact as defined by the overall objective been feasible?</w:t>
      </w:r>
    </w:p>
    <w:p w14:paraId="38AD49F0" w14:textId="77777777" w:rsidR="00527862" w:rsidRPr="008E0C78" w:rsidRDefault="00527862" w:rsidP="00527862">
      <w:pPr>
        <w:numPr>
          <w:ilvl w:val="0"/>
          <w:numId w:val="17"/>
        </w:numPr>
        <w:spacing w:after="0" w:line="240" w:lineRule="auto"/>
        <w:jc w:val="both"/>
        <w:rPr>
          <w:rFonts w:ascii="Cambria" w:hAnsi="Cambria" w:cs="Arial"/>
        </w:rPr>
      </w:pPr>
      <w:r w:rsidRPr="008E0C78">
        <w:rPr>
          <w:rFonts w:ascii="Cambria" w:hAnsi="Cambria" w:cs="Arial"/>
        </w:rPr>
        <w:lastRenderedPageBreak/>
        <w:t>To which extent the available quantitative/qualitative evidences suggest that the project has had a considerable impact upon the lives of the beneficiaries?</w:t>
      </w:r>
    </w:p>
    <w:p w14:paraId="6AFA5F9D" w14:textId="77777777" w:rsidR="00527862" w:rsidRPr="00B32C65" w:rsidRDefault="00527862" w:rsidP="00527862">
      <w:pPr>
        <w:numPr>
          <w:ilvl w:val="0"/>
          <w:numId w:val="17"/>
        </w:numPr>
        <w:spacing w:after="0" w:line="240" w:lineRule="auto"/>
        <w:jc w:val="both"/>
        <w:rPr>
          <w:rFonts w:ascii="Cambria" w:hAnsi="Cambria" w:cs="Arial"/>
        </w:rPr>
      </w:pPr>
      <w:r w:rsidRPr="00B32C65">
        <w:rPr>
          <w:rFonts w:ascii="Cambria" w:hAnsi="Cambria" w:cs="Arial"/>
        </w:rPr>
        <w:t>Are there any positive/negative unintended results of the intervention?</w:t>
      </w:r>
    </w:p>
    <w:p w14:paraId="337C1A85" w14:textId="77777777" w:rsidR="006F25EE" w:rsidRDefault="00527862" w:rsidP="006F25EE">
      <w:pPr>
        <w:numPr>
          <w:ilvl w:val="0"/>
          <w:numId w:val="17"/>
        </w:numPr>
        <w:spacing w:after="0" w:line="240" w:lineRule="auto"/>
        <w:jc w:val="both"/>
        <w:rPr>
          <w:rFonts w:ascii="Cambria" w:hAnsi="Cambria" w:cs="Arial"/>
          <w:bCs/>
        </w:rPr>
      </w:pPr>
      <w:r>
        <w:rPr>
          <w:rFonts w:ascii="Cambria" w:hAnsi="Cambria" w:cs="Arial"/>
          <w:bCs/>
        </w:rPr>
        <w:t>To which extent a</w:t>
      </w:r>
      <w:r w:rsidRPr="00B32C65">
        <w:rPr>
          <w:rFonts w:ascii="Cambria" w:hAnsi="Cambria" w:cs="Arial"/>
          <w:bCs/>
        </w:rPr>
        <w:t>re there any other mediating factors (e.g., social support networks, family social-economic status, etc.) that also influence the attitudes and behaviors of young men and women?</w:t>
      </w:r>
    </w:p>
    <w:p w14:paraId="1EAA9EA8" w14:textId="29476861" w:rsidR="006F25EE" w:rsidRPr="006F25EE" w:rsidRDefault="00527862" w:rsidP="006F25EE">
      <w:pPr>
        <w:numPr>
          <w:ilvl w:val="0"/>
          <w:numId w:val="17"/>
        </w:numPr>
        <w:spacing w:after="0" w:line="240" w:lineRule="auto"/>
        <w:jc w:val="both"/>
        <w:rPr>
          <w:rFonts w:ascii="Cambria" w:hAnsi="Cambria" w:cs="Arial"/>
          <w:bCs/>
        </w:rPr>
      </w:pPr>
      <w:r w:rsidRPr="006F25EE">
        <w:rPr>
          <w:rFonts w:ascii="Cambria" w:hAnsi="Cambria" w:cs="Arial"/>
          <w:bCs/>
        </w:rPr>
        <w:t xml:space="preserve">To which extent campaigns and/or programs </w:t>
      </w:r>
      <w:r w:rsidR="006F25EE" w:rsidRPr="006F25EE">
        <w:rPr>
          <w:rFonts w:ascii="Cambria" w:hAnsi="Cambria" w:cs="Arial"/>
          <w:bCs/>
        </w:rPr>
        <w:t xml:space="preserve">implemented by the project have increased awareness of key target groups </w:t>
      </w:r>
      <w:r w:rsidRPr="006F25EE">
        <w:rPr>
          <w:rFonts w:ascii="Cambria" w:hAnsi="Cambria" w:cs="Arial"/>
          <w:bCs/>
        </w:rPr>
        <w:t>about violence, homophobia and sexual and reproductive health</w:t>
      </w:r>
      <w:r w:rsidR="006F25EE" w:rsidRPr="006F25EE">
        <w:rPr>
          <w:rFonts w:ascii="Cambria" w:hAnsi="Cambria" w:cs="Arial"/>
          <w:bCs/>
        </w:rPr>
        <w:t>, promoting peaceful masculinities, gender equality and addressing hate speech and intolerance</w:t>
      </w:r>
    </w:p>
    <w:p w14:paraId="627A4295" w14:textId="07593DB3" w:rsidR="006F25EE" w:rsidRDefault="006F25EE" w:rsidP="006F25EE">
      <w:pPr>
        <w:spacing w:after="0" w:line="240" w:lineRule="auto"/>
        <w:jc w:val="both"/>
        <w:rPr>
          <w:rFonts w:ascii="Cambria" w:hAnsi="Cambria" w:cs="Arial"/>
          <w:bCs/>
        </w:rPr>
      </w:pPr>
    </w:p>
    <w:p w14:paraId="62393B6E" w14:textId="77777777" w:rsidR="00527862" w:rsidRPr="002311BF" w:rsidRDefault="00527862" w:rsidP="00527862">
      <w:pPr>
        <w:numPr>
          <w:ilvl w:val="0"/>
          <w:numId w:val="15"/>
        </w:numPr>
        <w:spacing w:after="0" w:line="240" w:lineRule="auto"/>
        <w:jc w:val="both"/>
        <w:rPr>
          <w:rFonts w:ascii="Cambria" w:hAnsi="Cambria" w:cs="Arial"/>
          <w:b/>
        </w:rPr>
      </w:pPr>
      <w:r w:rsidRPr="002311BF">
        <w:rPr>
          <w:rFonts w:ascii="Cambria" w:hAnsi="Cambria" w:cs="Arial"/>
          <w:b/>
        </w:rPr>
        <w:t>Sustainability</w:t>
      </w:r>
    </w:p>
    <w:p w14:paraId="48A9DE6D" w14:textId="77777777" w:rsidR="00527862" w:rsidRPr="00CB0255" w:rsidRDefault="00527862" w:rsidP="00527862">
      <w:pPr>
        <w:numPr>
          <w:ilvl w:val="0"/>
          <w:numId w:val="18"/>
        </w:numPr>
        <w:spacing w:after="0" w:line="240" w:lineRule="auto"/>
        <w:jc w:val="both"/>
        <w:rPr>
          <w:rFonts w:ascii="Cambria" w:hAnsi="Cambria" w:cs="Arial"/>
        </w:rPr>
      </w:pPr>
      <w:r w:rsidRPr="00CB0255">
        <w:rPr>
          <w:rFonts w:ascii="Cambria" w:hAnsi="Cambria" w:cs="Arial"/>
        </w:rPr>
        <w:t>What actions/results can be maintained after this intervention ended?</w:t>
      </w:r>
    </w:p>
    <w:p w14:paraId="37C6D1EA" w14:textId="4342B9BE" w:rsidR="00527862" w:rsidRPr="002311BF" w:rsidRDefault="00527862" w:rsidP="00527862">
      <w:pPr>
        <w:numPr>
          <w:ilvl w:val="0"/>
          <w:numId w:val="18"/>
        </w:numPr>
        <w:spacing w:after="0" w:line="240" w:lineRule="auto"/>
        <w:jc w:val="both"/>
        <w:rPr>
          <w:rFonts w:ascii="Cambria" w:hAnsi="Cambria" w:cs="Arial"/>
        </w:rPr>
      </w:pPr>
      <w:r>
        <w:rPr>
          <w:rFonts w:ascii="Cambria" w:hAnsi="Cambria" w:cs="Arial"/>
        </w:rPr>
        <w:t xml:space="preserve">To which extent is the </w:t>
      </w:r>
      <w:r w:rsidRPr="002311BF">
        <w:rPr>
          <w:rFonts w:ascii="Cambria" w:hAnsi="Cambria"/>
        </w:rPr>
        <w:t>Gender Transformative Life Skills program</w:t>
      </w:r>
      <w:r w:rsidR="007B4C17">
        <w:rPr>
          <w:rFonts w:ascii="Cambria" w:hAnsi="Cambria"/>
        </w:rPr>
        <w:t xml:space="preserve">s (Program Y, Program Y+ and Program Y++) </w:t>
      </w:r>
      <w:r w:rsidR="006F25EE">
        <w:rPr>
          <w:rFonts w:ascii="Cambria" w:hAnsi="Cambria"/>
        </w:rPr>
        <w:t>licensing</w:t>
      </w:r>
      <w:r w:rsidR="007B4C17">
        <w:rPr>
          <w:rFonts w:ascii="Cambria" w:hAnsi="Cambria"/>
        </w:rPr>
        <w:t>/</w:t>
      </w:r>
      <w:r>
        <w:rPr>
          <w:rFonts w:ascii="Cambria" w:hAnsi="Cambria"/>
        </w:rPr>
        <w:t>accreditation ensuring long year sustainability?</w:t>
      </w:r>
    </w:p>
    <w:p w14:paraId="616FE170" w14:textId="77777777" w:rsidR="00527862" w:rsidRPr="002311BF" w:rsidRDefault="00527862" w:rsidP="00527862">
      <w:pPr>
        <w:numPr>
          <w:ilvl w:val="0"/>
          <w:numId w:val="18"/>
        </w:numPr>
        <w:spacing w:after="0" w:line="240" w:lineRule="auto"/>
        <w:jc w:val="both"/>
        <w:rPr>
          <w:rFonts w:ascii="Cambria" w:hAnsi="Cambria" w:cs="Arial"/>
        </w:rPr>
      </w:pPr>
      <w:r w:rsidRPr="002311BF">
        <w:rPr>
          <w:rFonts w:ascii="Cambria" w:hAnsi="Cambria" w:cs="Arial"/>
        </w:rPr>
        <w:t>Please assess the strategies and procedure for continuing the current actions</w:t>
      </w:r>
      <w:r>
        <w:rPr>
          <w:rFonts w:ascii="Cambria" w:hAnsi="Cambria" w:cs="Arial"/>
        </w:rPr>
        <w:t xml:space="preserve"> in the different </w:t>
      </w:r>
      <w:r w:rsidR="00B4236F">
        <w:rPr>
          <w:rFonts w:ascii="Cambria" w:hAnsi="Cambria" w:cs="Arial"/>
        </w:rPr>
        <w:t>entities/cantons</w:t>
      </w:r>
      <w:r w:rsidRPr="002311BF">
        <w:rPr>
          <w:rFonts w:ascii="Cambria" w:hAnsi="Cambria" w:cs="Arial"/>
        </w:rPr>
        <w:t>, after the project ended?</w:t>
      </w:r>
    </w:p>
    <w:p w14:paraId="1C2860F4" w14:textId="07D05A14" w:rsidR="00527862" w:rsidRDefault="00527862" w:rsidP="00527862">
      <w:pPr>
        <w:numPr>
          <w:ilvl w:val="0"/>
          <w:numId w:val="18"/>
        </w:numPr>
        <w:spacing w:after="0" w:line="240" w:lineRule="auto"/>
        <w:jc w:val="both"/>
        <w:rPr>
          <w:rFonts w:ascii="Cambria" w:hAnsi="Cambria" w:cs="Arial"/>
        </w:rPr>
      </w:pPr>
      <w:r w:rsidRPr="002311BF">
        <w:rPr>
          <w:rFonts w:ascii="Cambria" w:hAnsi="Cambria" w:cs="Arial"/>
        </w:rPr>
        <w:t>Who are the actors that carry ownership for creating this future strategies and commitments?</w:t>
      </w:r>
    </w:p>
    <w:p w14:paraId="5F1C5CB9" w14:textId="71DC762D" w:rsidR="00064BDC" w:rsidRDefault="00064BDC" w:rsidP="00527862">
      <w:pPr>
        <w:numPr>
          <w:ilvl w:val="0"/>
          <w:numId w:val="18"/>
        </w:numPr>
        <w:spacing w:after="0" w:line="240" w:lineRule="auto"/>
        <w:jc w:val="both"/>
        <w:rPr>
          <w:rFonts w:ascii="Cambria" w:hAnsi="Cambria" w:cs="Arial"/>
        </w:rPr>
      </w:pPr>
      <w:r>
        <w:rPr>
          <w:rFonts w:ascii="Cambria" w:hAnsi="Cambria" w:cs="Arial"/>
        </w:rPr>
        <w:t xml:space="preserve">To which extent Be a man clubs became movement in </w:t>
      </w:r>
      <w:proofErr w:type="spellStart"/>
      <w:r>
        <w:rPr>
          <w:rFonts w:ascii="Cambria" w:hAnsi="Cambria" w:cs="Arial"/>
        </w:rPr>
        <w:t>BiH</w:t>
      </w:r>
      <w:proofErr w:type="spellEnd"/>
      <w:r>
        <w:rPr>
          <w:rFonts w:ascii="Cambria" w:hAnsi="Cambria" w:cs="Arial"/>
        </w:rPr>
        <w:t>?</w:t>
      </w:r>
    </w:p>
    <w:p w14:paraId="31AE997B" w14:textId="26735ACF" w:rsidR="006F25EE" w:rsidRPr="002311BF" w:rsidRDefault="006F25EE" w:rsidP="00527862">
      <w:pPr>
        <w:numPr>
          <w:ilvl w:val="0"/>
          <w:numId w:val="18"/>
        </w:numPr>
        <w:spacing w:after="0" w:line="240" w:lineRule="auto"/>
        <w:jc w:val="both"/>
        <w:rPr>
          <w:rFonts w:ascii="Cambria" w:hAnsi="Cambria" w:cs="Arial"/>
        </w:rPr>
      </w:pPr>
      <w:r>
        <w:rPr>
          <w:rFonts w:ascii="Cambria" w:hAnsi="Cambria" w:cs="Arial"/>
        </w:rPr>
        <w:t>To which extent are current strategies of the project partners for continuing the current actions after the termination of the project feasible?</w:t>
      </w:r>
    </w:p>
    <w:p w14:paraId="541C2D42" w14:textId="77777777" w:rsidR="00527862" w:rsidRPr="002311BF" w:rsidRDefault="00527862" w:rsidP="00527862">
      <w:pPr>
        <w:rPr>
          <w:rFonts w:ascii="Cambria" w:hAnsi="Cambria" w:cs="Arial"/>
        </w:rPr>
      </w:pPr>
    </w:p>
    <w:p w14:paraId="580114CB" w14:textId="77777777" w:rsidR="00527862" w:rsidRDefault="00527862" w:rsidP="006F25EE">
      <w:pPr>
        <w:jc w:val="both"/>
        <w:rPr>
          <w:rFonts w:ascii="Cambria" w:hAnsi="Cambria" w:cs="Arial"/>
          <w:b/>
          <w:u w:val="single"/>
        </w:rPr>
      </w:pPr>
      <w:r w:rsidRPr="002D5355">
        <w:rPr>
          <w:rFonts w:ascii="Cambria" w:hAnsi="Cambria" w:cs="Arial"/>
          <w:b/>
          <w:u w:val="single"/>
        </w:rPr>
        <w:t xml:space="preserve">The report should also refer directly to the logical framework, assessing if the defined outcomes indicators have been met. </w:t>
      </w:r>
    </w:p>
    <w:p w14:paraId="3C878517" w14:textId="77777777" w:rsidR="00C707A9" w:rsidRPr="002D5355" w:rsidRDefault="00C707A9" w:rsidP="00527862">
      <w:pPr>
        <w:rPr>
          <w:rFonts w:ascii="Cambria" w:hAnsi="Cambria" w:cs="Arial"/>
          <w:b/>
          <w:u w:val="single"/>
        </w:rPr>
      </w:pPr>
    </w:p>
    <w:p w14:paraId="360998ED" w14:textId="77777777" w:rsidR="00C73A14" w:rsidRPr="00091EE4" w:rsidRDefault="00C73A14" w:rsidP="00C73A14">
      <w:pPr>
        <w:pStyle w:val="ListParagraph"/>
        <w:rPr>
          <w:rFonts w:ascii="Cambria" w:hAnsi="Cambria" w:cs="Arial"/>
          <w:b/>
        </w:rPr>
      </w:pPr>
      <w:r w:rsidRPr="00091EE4">
        <w:rPr>
          <w:rFonts w:ascii="Cambria" w:hAnsi="Cambria" w:cs="Arial"/>
          <w:bCs/>
          <w:lang w:val="en-US"/>
        </w:rPr>
        <w:t xml:space="preserve"> </w:t>
      </w:r>
    </w:p>
    <w:p w14:paraId="293C8036" w14:textId="77777777" w:rsidR="00C27B48" w:rsidRPr="002311BF" w:rsidRDefault="00C27B48" w:rsidP="00C27B48">
      <w:pPr>
        <w:pBdr>
          <w:top w:val="single" w:sz="4" w:space="1" w:color="auto"/>
          <w:left w:val="single" w:sz="4" w:space="4" w:color="auto"/>
          <w:bottom w:val="single" w:sz="4" w:space="1" w:color="auto"/>
          <w:right w:val="single" w:sz="4" w:space="4" w:color="auto"/>
        </w:pBdr>
        <w:rPr>
          <w:rFonts w:ascii="Cambria" w:hAnsi="Cambria" w:cs="Arial"/>
          <w:b/>
          <w:bCs/>
        </w:rPr>
      </w:pPr>
      <w:r w:rsidRPr="002311BF">
        <w:rPr>
          <w:rFonts w:ascii="Cambria" w:hAnsi="Cambria" w:cs="Arial"/>
          <w:b/>
        </w:rPr>
        <w:t>Evaluation approach and methods</w:t>
      </w:r>
    </w:p>
    <w:p w14:paraId="110F4F5E" w14:textId="77777777" w:rsidR="00C27B48" w:rsidRDefault="00C27B48" w:rsidP="00C27B48">
      <w:pPr>
        <w:rPr>
          <w:rFonts w:ascii="Cambria" w:hAnsi="Cambria" w:cs="Arial"/>
          <w:bCs/>
        </w:rPr>
      </w:pPr>
    </w:p>
    <w:p w14:paraId="13648206" w14:textId="77777777" w:rsidR="00C27B48" w:rsidRPr="002311BF" w:rsidRDefault="00C27B48" w:rsidP="00C27B48">
      <w:pPr>
        <w:rPr>
          <w:rFonts w:ascii="Cambria" w:hAnsi="Cambria" w:cs="Arial"/>
          <w:bCs/>
        </w:rPr>
      </w:pPr>
      <w:r w:rsidRPr="002311BF">
        <w:rPr>
          <w:rFonts w:ascii="Cambria" w:hAnsi="Cambria" w:cs="Arial"/>
          <w:bCs/>
        </w:rPr>
        <w:t>In order to produce the requested product the Consultant</w:t>
      </w:r>
      <w:r>
        <w:rPr>
          <w:rFonts w:ascii="Cambria" w:hAnsi="Cambria" w:cs="Arial"/>
          <w:bCs/>
        </w:rPr>
        <w:t>s</w:t>
      </w:r>
      <w:r w:rsidRPr="002311BF">
        <w:rPr>
          <w:rFonts w:ascii="Cambria" w:hAnsi="Cambria" w:cs="Arial"/>
          <w:bCs/>
        </w:rPr>
        <w:t xml:space="preserve"> will conduct the following:</w:t>
      </w:r>
    </w:p>
    <w:p w14:paraId="11DCCE7D" w14:textId="1E3F5A85" w:rsidR="00C27B48" w:rsidRDefault="00C27B48" w:rsidP="00C707A9">
      <w:pPr>
        <w:numPr>
          <w:ilvl w:val="0"/>
          <w:numId w:val="7"/>
        </w:numPr>
        <w:autoSpaceDE w:val="0"/>
        <w:autoSpaceDN w:val="0"/>
        <w:adjustRightInd w:val="0"/>
        <w:spacing w:after="0" w:line="240" w:lineRule="auto"/>
        <w:jc w:val="both"/>
        <w:rPr>
          <w:rFonts w:ascii="Cambria" w:hAnsi="Cambria" w:cs="Arial"/>
          <w:bCs/>
        </w:rPr>
      </w:pPr>
      <w:r w:rsidRPr="00C707A9">
        <w:rPr>
          <w:rFonts w:ascii="Cambria" w:hAnsi="Cambria" w:cs="Arial"/>
          <w:b/>
          <w:bCs/>
        </w:rPr>
        <w:t>Desk review</w:t>
      </w:r>
      <w:r w:rsidRPr="00C707A9">
        <w:rPr>
          <w:rFonts w:ascii="Cambria" w:hAnsi="Cambria" w:cs="Arial"/>
          <w:bCs/>
        </w:rPr>
        <w:t xml:space="preserve"> of available project documentation: Project proposal set (narrative, log-frame, budget), Baseline and </w:t>
      </w:r>
      <w:proofErr w:type="spellStart"/>
      <w:r w:rsidRPr="00C707A9">
        <w:rPr>
          <w:rFonts w:ascii="Cambria" w:hAnsi="Cambria" w:cs="Arial"/>
          <w:bCs/>
        </w:rPr>
        <w:t>Endline</w:t>
      </w:r>
      <w:proofErr w:type="spellEnd"/>
      <w:r w:rsidRPr="00C707A9">
        <w:rPr>
          <w:rFonts w:ascii="Cambria" w:hAnsi="Cambria" w:cs="Arial"/>
          <w:bCs/>
        </w:rPr>
        <w:t xml:space="preserve"> Assessment Report, YMI Case Studies, selected Most Significant Change stories, the YMI project web sites</w:t>
      </w:r>
      <w:r w:rsidR="00064BDC">
        <w:rPr>
          <w:rFonts w:ascii="Cambria" w:hAnsi="Cambria" w:cs="Arial"/>
          <w:bCs/>
        </w:rPr>
        <w:t xml:space="preserve"> </w:t>
      </w:r>
      <w:r w:rsidRPr="00C707A9">
        <w:rPr>
          <w:rFonts w:ascii="Cambria" w:hAnsi="Cambria" w:cs="Arial"/>
          <w:bCs/>
        </w:rPr>
        <w:t>with documentation and reports (</w:t>
      </w:r>
      <w:hyperlink r:id="rId14" w:history="1">
        <w:r w:rsidRPr="00C707A9">
          <w:rPr>
            <w:rStyle w:val="Hyperlink"/>
            <w:rFonts w:ascii="Cambria" w:hAnsi="Cambria" w:cs="Arial"/>
            <w:bCs/>
          </w:rPr>
          <w:t>www.youngmeninitiative.net</w:t>
        </w:r>
      </w:hyperlink>
      <w:r w:rsidRPr="00C707A9">
        <w:rPr>
          <w:rFonts w:ascii="Cambria" w:hAnsi="Cambria" w:cs="Arial"/>
          <w:bCs/>
        </w:rPr>
        <w:t xml:space="preserve">, </w:t>
      </w:r>
      <w:hyperlink r:id="rId15" w:history="1">
        <w:r w:rsidR="0069298D" w:rsidRPr="001B14D1">
          <w:rPr>
            <w:rStyle w:val="Hyperlink"/>
            <w:rFonts w:ascii="Cambria" w:hAnsi="Cambria" w:cs="Arial"/>
            <w:bCs/>
          </w:rPr>
          <w:t>https://program-y.org/</w:t>
        </w:r>
      </w:hyperlink>
      <w:r w:rsidR="0069298D">
        <w:rPr>
          <w:rFonts w:ascii="Cambria" w:hAnsi="Cambria" w:cs="Arial"/>
          <w:bCs/>
        </w:rPr>
        <w:t xml:space="preserve"> </w:t>
      </w:r>
      <w:r w:rsidRPr="00C707A9">
        <w:rPr>
          <w:rFonts w:ascii="Cambria" w:hAnsi="Cambria" w:cs="Arial"/>
          <w:bCs/>
        </w:rPr>
        <w:t>and the YMI Facebook</w:t>
      </w:r>
      <w:r w:rsidR="00237F1B">
        <w:rPr>
          <w:rFonts w:ascii="Cambria" w:hAnsi="Cambria" w:cs="Arial"/>
          <w:bCs/>
        </w:rPr>
        <w:t>, Instagram</w:t>
      </w:r>
      <w:r w:rsidRPr="00C707A9">
        <w:rPr>
          <w:rFonts w:ascii="Cambria" w:hAnsi="Cambria" w:cs="Arial"/>
          <w:bCs/>
        </w:rPr>
        <w:t xml:space="preserve"> and YouTube pages, CARE’s Annual Narrative Reports, partners’ grants progress reports and monitoring tables, </w:t>
      </w:r>
      <w:r w:rsidR="00C707A9" w:rsidRPr="00C707A9">
        <w:rPr>
          <w:rFonts w:ascii="Cambria" w:hAnsi="Cambria" w:cs="Arial"/>
          <w:bCs/>
        </w:rPr>
        <w:t>Swiss Cooperation Strategy Bosnia and Herzegovina 2017 – 2020</w:t>
      </w:r>
      <w:r w:rsidRPr="00C707A9">
        <w:rPr>
          <w:rFonts w:ascii="Cambria" w:hAnsi="Cambria" w:cs="Arial"/>
          <w:bCs/>
        </w:rPr>
        <w:t>, CARE Gender Policy Guidelines – Responsibility</w:t>
      </w:r>
      <w:r w:rsidR="00C707A9">
        <w:rPr>
          <w:rFonts w:ascii="Cambria" w:hAnsi="Cambria" w:cs="Arial"/>
          <w:bCs/>
        </w:rPr>
        <w:t>.</w:t>
      </w:r>
    </w:p>
    <w:p w14:paraId="5EEA4EA0" w14:textId="77777777" w:rsidR="00C707A9" w:rsidRPr="00C707A9" w:rsidRDefault="00C707A9" w:rsidP="00C707A9">
      <w:pPr>
        <w:autoSpaceDE w:val="0"/>
        <w:autoSpaceDN w:val="0"/>
        <w:adjustRightInd w:val="0"/>
        <w:spacing w:after="0" w:line="240" w:lineRule="auto"/>
        <w:ind w:left="720"/>
        <w:jc w:val="both"/>
        <w:rPr>
          <w:rFonts w:ascii="Cambria" w:hAnsi="Cambria" w:cs="Arial"/>
          <w:bCs/>
        </w:rPr>
      </w:pPr>
    </w:p>
    <w:p w14:paraId="5DD73953" w14:textId="77777777" w:rsidR="00C707A9" w:rsidRDefault="00C27B48" w:rsidP="00C707A9">
      <w:pPr>
        <w:numPr>
          <w:ilvl w:val="0"/>
          <w:numId w:val="7"/>
        </w:numPr>
        <w:spacing w:after="0" w:line="240" w:lineRule="auto"/>
        <w:jc w:val="both"/>
        <w:rPr>
          <w:rFonts w:ascii="Cambria" w:hAnsi="Cambria" w:cs="Arial"/>
          <w:bCs/>
        </w:rPr>
      </w:pPr>
      <w:r w:rsidRPr="002311BF">
        <w:rPr>
          <w:rFonts w:ascii="Cambria" w:hAnsi="Cambria" w:cs="Arial"/>
          <w:b/>
          <w:bCs/>
        </w:rPr>
        <w:t>Produce an inception report</w:t>
      </w:r>
      <w:r w:rsidRPr="002311BF">
        <w:rPr>
          <w:rFonts w:ascii="Cambria" w:hAnsi="Cambria" w:cs="Arial"/>
          <w:bCs/>
        </w:rPr>
        <w:t xml:space="preserve"> in English (max 5 pages)</w:t>
      </w:r>
      <w:r w:rsidR="00C707A9">
        <w:rPr>
          <w:rFonts w:ascii="Cambria" w:hAnsi="Cambria" w:cs="Arial"/>
          <w:bCs/>
        </w:rPr>
        <w:t>.</w:t>
      </w:r>
    </w:p>
    <w:p w14:paraId="24BEFFE4" w14:textId="77777777" w:rsidR="00C707A9" w:rsidRDefault="00C707A9" w:rsidP="00C707A9">
      <w:pPr>
        <w:pStyle w:val="ListParagraph"/>
        <w:rPr>
          <w:rFonts w:ascii="Cambria" w:hAnsi="Cambria" w:cs="Arial"/>
          <w:b/>
          <w:bCs/>
        </w:rPr>
      </w:pPr>
    </w:p>
    <w:p w14:paraId="4E6BA665" w14:textId="7F97352D" w:rsidR="00C27B48" w:rsidRPr="002311BF" w:rsidRDefault="00C27B48" w:rsidP="00C707A9">
      <w:pPr>
        <w:numPr>
          <w:ilvl w:val="0"/>
          <w:numId w:val="7"/>
        </w:numPr>
        <w:spacing w:after="0" w:line="240" w:lineRule="auto"/>
        <w:jc w:val="both"/>
        <w:rPr>
          <w:rFonts w:ascii="Cambria" w:hAnsi="Cambria" w:cs="Arial"/>
          <w:bCs/>
        </w:rPr>
      </w:pPr>
      <w:r w:rsidRPr="002311BF">
        <w:rPr>
          <w:rFonts w:ascii="Cambria" w:hAnsi="Cambria" w:cs="Arial"/>
          <w:b/>
          <w:bCs/>
        </w:rPr>
        <w:lastRenderedPageBreak/>
        <w:t xml:space="preserve">Individual or group interviews </w:t>
      </w:r>
      <w:r w:rsidRPr="002311BF">
        <w:rPr>
          <w:rFonts w:ascii="Cambria" w:hAnsi="Cambria" w:cs="Arial"/>
          <w:bCs/>
        </w:rPr>
        <w:t>(face-to face, Skype and/or phone)</w:t>
      </w:r>
      <w:r w:rsidRPr="002311BF">
        <w:rPr>
          <w:rFonts w:ascii="Cambria" w:hAnsi="Cambria" w:cs="Arial"/>
          <w:b/>
          <w:bCs/>
        </w:rPr>
        <w:t xml:space="preserve"> </w:t>
      </w:r>
      <w:r w:rsidRPr="002311BF">
        <w:rPr>
          <w:rFonts w:ascii="Cambria" w:hAnsi="Cambria" w:cs="Arial"/>
          <w:bCs/>
        </w:rPr>
        <w:t>with</w:t>
      </w:r>
      <w:r w:rsidRPr="002311BF">
        <w:rPr>
          <w:rFonts w:ascii="Cambria" w:hAnsi="Cambria" w:cs="Arial"/>
          <w:b/>
          <w:bCs/>
        </w:rPr>
        <w:t xml:space="preserve"> </w:t>
      </w:r>
      <w:r w:rsidRPr="002311BF">
        <w:rPr>
          <w:rFonts w:ascii="Cambria" w:hAnsi="Cambria" w:cs="Arial"/>
          <w:bCs/>
        </w:rPr>
        <w:t>implementing partners and key stakeholders: CARE staff, key project partner representatives</w:t>
      </w:r>
      <w:r>
        <w:rPr>
          <w:rFonts w:ascii="Cambria" w:hAnsi="Cambria" w:cs="Arial"/>
          <w:bCs/>
        </w:rPr>
        <w:t xml:space="preserve"> (executive director</w:t>
      </w:r>
      <w:r w:rsidR="00237F1B">
        <w:rPr>
          <w:rFonts w:ascii="Cambria" w:hAnsi="Cambria" w:cs="Arial"/>
          <w:bCs/>
        </w:rPr>
        <w:t>,</w:t>
      </w:r>
      <w:r>
        <w:rPr>
          <w:rFonts w:ascii="Cambria" w:hAnsi="Cambria" w:cs="Arial"/>
          <w:bCs/>
        </w:rPr>
        <w:t xml:space="preserve"> project coordinator and young men (women) team leaders</w:t>
      </w:r>
      <w:r w:rsidRPr="002311BF">
        <w:rPr>
          <w:rFonts w:ascii="Cambria" w:hAnsi="Cambria" w:cs="Arial"/>
          <w:bCs/>
        </w:rPr>
        <w:t>, representatives of public bodies (</w:t>
      </w:r>
      <w:r>
        <w:rPr>
          <w:rFonts w:ascii="Cambria" w:hAnsi="Cambria" w:cs="Arial"/>
          <w:bCs/>
        </w:rPr>
        <w:t>ministries of education</w:t>
      </w:r>
      <w:r w:rsidR="00414756">
        <w:rPr>
          <w:rFonts w:ascii="Cambria" w:hAnsi="Cambria" w:cs="Arial"/>
          <w:bCs/>
        </w:rPr>
        <w:t>, health</w:t>
      </w:r>
      <w:r>
        <w:rPr>
          <w:rFonts w:ascii="Cambria" w:hAnsi="Cambria" w:cs="Arial"/>
          <w:bCs/>
        </w:rPr>
        <w:t xml:space="preserve"> and youth, universities, gender centers</w:t>
      </w:r>
      <w:r w:rsidRPr="002311BF">
        <w:rPr>
          <w:rFonts w:ascii="Cambria" w:hAnsi="Cambria" w:cs="Arial"/>
          <w:bCs/>
        </w:rPr>
        <w:t>),</w:t>
      </w:r>
      <w:r>
        <w:rPr>
          <w:rFonts w:ascii="Cambria" w:hAnsi="Cambria" w:cs="Arial"/>
          <w:bCs/>
        </w:rPr>
        <w:t xml:space="preserve"> schools´ staff (pedagogues and teachers), young men and women, parents, </w:t>
      </w:r>
      <w:r w:rsidR="00E15661">
        <w:rPr>
          <w:rFonts w:ascii="Cambria" w:hAnsi="Cambria" w:cs="Arial"/>
          <w:bCs/>
        </w:rPr>
        <w:t>social workers</w:t>
      </w:r>
      <w:r>
        <w:rPr>
          <w:rFonts w:ascii="Cambria" w:hAnsi="Cambria" w:cs="Arial"/>
          <w:bCs/>
        </w:rPr>
        <w:t xml:space="preserve">, university students,  </w:t>
      </w:r>
      <w:r w:rsidRPr="002311BF">
        <w:rPr>
          <w:rFonts w:ascii="Cambria" w:hAnsi="Cambria" w:cs="Arial"/>
          <w:bCs/>
        </w:rPr>
        <w:t xml:space="preserve">etc.  </w:t>
      </w:r>
    </w:p>
    <w:p w14:paraId="12DB3EFF" w14:textId="77777777" w:rsidR="009A1D51" w:rsidRDefault="009A1D51" w:rsidP="009A1D51">
      <w:pPr>
        <w:spacing w:after="0" w:line="240" w:lineRule="auto"/>
        <w:ind w:left="720"/>
        <w:jc w:val="both"/>
        <w:rPr>
          <w:rFonts w:ascii="Cambria" w:hAnsi="Cambria" w:cs="Arial"/>
          <w:b/>
          <w:bCs/>
        </w:rPr>
      </w:pPr>
    </w:p>
    <w:p w14:paraId="000C6900" w14:textId="13E2F566" w:rsidR="00C27B48" w:rsidRPr="002311BF" w:rsidRDefault="00C27B48" w:rsidP="00C27B48">
      <w:pPr>
        <w:numPr>
          <w:ilvl w:val="0"/>
          <w:numId w:val="7"/>
        </w:numPr>
        <w:spacing w:after="0" w:line="240" w:lineRule="auto"/>
        <w:jc w:val="both"/>
        <w:rPr>
          <w:rFonts w:ascii="Cambria" w:hAnsi="Cambria" w:cs="Arial"/>
          <w:b/>
          <w:bCs/>
        </w:rPr>
      </w:pPr>
      <w:r w:rsidRPr="002311BF">
        <w:rPr>
          <w:rFonts w:ascii="Cambria" w:hAnsi="Cambria" w:cs="Arial"/>
          <w:b/>
          <w:bCs/>
        </w:rPr>
        <w:t xml:space="preserve">Field research in </w:t>
      </w:r>
      <w:r w:rsidR="00414756">
        <w:rPr>
          <w:rFonts w:ascii="Cambria" w:hAnsi="Cambria" w:cs="Arial"/>
          <w:b/>
          <w:bCs/>
        </w:rPr>
        <w:t xml:space="preserve">at least six locations (Mostar, Sarajevo and Banja Luka and in at least three out of </w:t>
      </w:r>
      <w:r w:rsidR="006F25EE">
        <w:rPr>
          <w:rFonts w:ascii="Cambria" w:hAnsi="Cambria" w:cs="Arial"/>
          <w:b/>
          <w:bCs/>
        </w:rPr>
        <w:t>seven</w:t>
      </w:r>
      <w:r w:rsidR="00414756">
        <w:rPr>
          <w:rFonts w:ascii="Cambria" w:hAnsi="Cambria" w:cs="Arial"/>
          <w:b/>
          <w:bCs/>
        </w:rPr>
        <w:t xml:space="preserve"> communities where YNGOs are implementing Program Y)</w:t>
      </w:r>
      <w:r w:rsidRPr="002311BF">
        <w:rPr>
          <w:rFonts w:ascii="Cambria" w:hAnsi="Cambria" w:cs="Arial"/>
          <w:bCs/>
        </w:rPr>
        <w:t xml:space="preserve"> related to the implementation of the </w:t>
      </w:r>
      <w:r>
        <w:rPr>
          <w:rFonts w:ascii="Cambria" w:hAnsi="Cambria" w:cs="Arial"/>
          <w:bCs/>
        </w:rPr>
        <w:t>partners’ organizations</w:t>
      </w:r>
      <w:r w:rsidRPr="002311BF">
        <w:rPr>
          <w:rFonts w:ascii="Cambria" w:hAnsi="Cambria" w:cs="Arial"/>
          <w:bCs/>
        </w:rPr>
        <w:t xml:space="preserve"> grants in the framework of ER</w:t>
      </w:r>
      <w:r>
        <w:rPr>
          <w:rFonts w:ascii="Cambria" w:hAnsi="Cambria" w:cs="Arial"/>
          <w:bCs/>
        </w:rPr>
        <w:t>1, ER2</w:t>
      </w:r>
      <w:r w:rsidR="00F73748">
        <w:rPr>
          <w:rFonts w:ascii="Cambria" w:hAnsi="Cambria" w:cs="Arial"/>
          <w:bCs/>
        </w:rPr>
        <w:t>,</w:t>
      </w:r>
      <w:r w:rsidRPr="002311BF">
        <w:rPr>
          <w:rFonts w:ascii="Cambria" w:hAnsi="Cambria" w:cs="Arial"/>
          <w:bCs/>
        </w:rPr>
        <w:t xml:space="preserve"> ER</w:t>
      </w:r>
      <w:r>
        <w:rPr>
          <w:rFonts w:ascii="Cambria" w:hAnsi="Cambria" w:cs="Arial"/>
          <w:bCs/>
        </w:rPr>
        <w:t>3</w:t>
      </w:r>
      <w:r w:rsidR="00F73748">
        <w:rPr>
          <w:rFonts w:ascii="Cambria" w:hAnsi="Cambria" w:cs="Arial"/>
          <w:bCs/>
        </w:rPr>
        <w:t xml:space="preserve"> and ER4</w:t>
      </w:r>
      <w:r w:rsidRPr="002311BF">
        <w:rPr>
          <w:rFonts w:ascii="Cambria" w:hAnsi="Cambria" w:cs="Arial"/>
          <w:bCs/>
        </w:rPr>
        <w:t>:</w:t>
      </w:r>
    </w:p>
    <w:p w14:paraId="7724C67D" w14:textId="77777777" w:rsidR="00C27B48" w:rsidRDefault="00C27B48" w:rsidP="00C27B48">
      <w:pPr>
        <w:numPr>
          <w:ilvl w:val="1"/>
          <w:numId w:val="7"/>
        </w:numPr>
        <w:spacing w:after="0" w:line="240" w:lineRule="auto"/>
        <w:jc w:val="both"/>
        <w:rPr>
          <w:rFonts w:ascii="Cambria" w:hAnsi="Cambria" w:cs="Arial"/>
          <w:b/>
          <w:bCs/>
        </w:rPr>
      </w:pPr>
      <w:r w:rsidRPr="00D47D40">
        <w:rPr>
          <w:rFonts w:ascii="Cambria" w:hAnsi="Cambria" w:cs="Arial"/>
          <w:b/>
          <w:bCs/>
        </w:rPr>
        <w:t>Face-to-face individual interviews</w:t>
      </w:r>
      <w:r w:rsidRPr="00D47D40">
        <w:rPr>
          <w:rFonts w:ascii="Cambria" w:hAnsi="Cambria" w:cs="Arial"/>
          <w:bCs/>
        </w:rPr>
        <w:t xml:space="preserve"> with key project partner representatives, other actors and local stakeholders</w:t>
      </w:r>
      <w:r w:rsidR="009A1D51">
        <w:rPr>
          <w:rFonts w:ascii="Cambria" w:hAnsi="Cambria" w:cs="Arial"/>
          <w:bCs/>
        </w:rPr>
        <w:t>.</w:t>
      </w:r>
      <w:r>
        <w:rPr>
          <w:rFonts w:ascii="Cambria" w:hAnsi="Cambria" w:cs="Arial"/>
          <w:bCs/>
        </w:rPr>
        <w:t xml:space="preserve"> </w:t>
      </w:r>
    </w:p>
    <w:p w14:paraId="58DFB108" w14:textId="4E6BB47B" w:rsidR="009A1D51" w:rsidRPr="009A1D51" w:rsidRDefault="00C27B48" w:rsidP="00C27B48">
      <w:pPr>
        <w:numPr>
          <w:ilvl w:val="1"/>
          <w:numId w:val="7"/>
        </w:numPr>
        <w:spacing w:after="0" w:line="240" w:lineRule="auto"/>
        <w:jc w:val="both"/>
        <w:rPr>
          <w:rFonts w:ascii="Cambria" w:hAnsi="Cambria" w:cs="Arial"/>
          <w:b/>
          <w:bCs/>
        </w:rPr>
      </w:pPr>
      <w:r w:rsidRPr="009A1D51">
        <w:rPr>
          <w:rFonts w:ascii="Cambria" w:hAnsi="Cambria" w:cs="Arial"/>
          <w:b/>
          <w:bCs/>
        </w:rPr>
        <w:t xml:space="preserve">Focus groups </w:t>
      </w:r>
      <w:r w:rsidRPr="009A1D51">
        <w:rPr>
          <w:rFonts w:ascii="Cambria" w:hAnsi="Cambria" w:cs="Arial"/>
          <w:bCs/>
        </w:rPr>
        <w:t>with project beneficiaries: youth from secondary schools, teachers, university students</w:t>
      </w:r>
      <w:r w:rsidR="00BC2A84">
        <w:rPr>
          <w:rFonts w:ascii="Cambria" w:hAnsi="Cambria" w:cs="Arial"/>
          <w:bCs/>
        </w:rPr>
        <w:t>.</w:t>
      </w:r>
      <w:r w:rsidRPr="009A1D51">
        <w:rPr>
          <w:rFonts w:ascii="Cambria" w:hAnsi="Cambria" w:cs="Arial"/>
          <w:bCs/>
        </w:rPr>
        <w:t xml:space="preserve"> </w:t>
      </w:r>
    </w:p>
    <w:p w14:paraId="18975EB1" w14:textId="77777777" w:rsidR="00C27B48" w:rsidRDefault="00C27B48" w:rsidP="00C27B48">
      <w:pPr>
        <w:numPr>
          <w:ilvl w:val="1"/>
          <w:numId w:val="7"/>
        </w:numPr>
        <w:spacing w:after="0" w:line="240" w:lineRule="auto"/>
        <w:ind w:left="720"/>
        <w:jc w:val="both"/>
        <w:rPr>
          <w:rFonts w:ascii="Cambria" w:hAnsi="Cambria" w:cs="Arial"/>
          <w:bCs/>
        </w:rPr>
      </w:pPr>
      <w:r w:rsidRPr="009A1D51">
        <w:rPr>
          <w:rFonts w:ascii="Cambria" w:hAnsi="Cambria" w:cs="Arial"/>
          <w:bCs/>
        </w:rPr>
        <w:t xml:space="preserve">If feasible </w:t>
      </w:r>
      <w:r w:rsidRPr="009A1D51">
        <w:rPr>
          <w:rFonts w:ascii="Cambria" w:hAnsi="Cambria" w:cs="Arial"/>
          <w:b/>
          <w:bCs/>
        </w:rPr>
        <w:t xml:space="preserve">participatory observations </w:t>
      </w:r>
      <w:r w:rsidRPr="009A1D51">
        <w:rPr>
          <w:rFonts w:ascii="Cambria" w:hAnsi="Cambria" w:cs="Arial"/>
          <w:bCs/>
        </w:rPr>
        <w:t xml:space="preserve">in the target localities (school workshops, </w:t>
      </w:r>
      <w:r w:rsidR="00414756">
        <w:rPr>
          <w:rFonts w:ascii="Cambria" w:hAnsi="Cambria" w:cs="Arial"/>
          <w:bCs/>
        </w:rPr>
        <w:t>peer education</w:t>
      </w:r>
      <w:r w:rsidRPr="009A1D51">
        <w:rPr>
          <w:rFonts w:ascii="Cambria" w:hAnsi="Cambria" w:cs="Arial"/>
          <w:bCs/>
        </w:rPr>
        <w:t xml:space="preserve"> workshops, </w:t>
      </w:r>
      <w:r w:rsidR="00414756">
        <w:rPr>
          <w:rFonts w:ascii="Cambria" w:hAnsi="Cambria" w:cs="Arial"/>
          <w:bCs/>
        </w:rPr>
        <w:t xml:space="preserve">Be a man club meetings, </w:t>
      </w:r>
      <w:r w:rsidRPr="009A1D51">
        <w:rPr>
          <w:rFonts w:ascii="Cambria" w:hAnsi="Cambria" w:cs="Arial"/>
          <w:bCs/>
        </w:rPr>
        <w:t>street campaign performances, etc.</w:t>
      </w:r>
      <w:r w:rsidR="00F73748">
        <w:rPr>
          <w:rFonts w:ascii="Cambria" w:hAnsi="Cambria" w:cs="Arial"/>
          <w:bCs/>
        </w:rPr>
        <w:t>)</w:t>
      </w:r>
      <w:r w:rsidRPr="009A1D51">
        <w:rPr>
          <w:rFonts w:ascii="Cambria" w:hAnsi="Cambria" w:cs="Arial"/>
          <w:bCs/>
        </w:rPr>
        <w:t xml:space="preserve"> Details will be provided by CARE project manager)</w:t>
      </w:r>
      <w:r w:rsidR="009A1D51">
        <w:rPr>
          <w:rFonts w:ascii="Cambria" w:hAnsi="Cambria" w:cs="Arial"/>
          <w:bCs/>
        </w:rPr>
        <w:t>.</w:t>
      </w:r>
      <w:r w:rsidRPr="009A1D51">
        <w:rPr>
          <w:rFonts w:ascii="Cambria" w:hAnsi="Cambria" w:cs="Arial"/>
          <w:bCs/>
        </w:rPr>
        <w:t xml:space="preserve"> </w:t>
      </w:r>
    </w:p>
    <w:p w14:paraId="02187D87" w14:textId="77777777" w:rsidR="009A1D51" w:rsidRPr="009A1D51" w:rsidRDefault="009A1D51" w:rsidP="009A1D51">
      <w:pPr>
        <w:spacing w:after="0" w:line="240" w:lineRule="auto"/>
        <w:ind w:left="720"/>
        <w:jc w:val="both"/>
        <w:rPr>
          <w:rFonts w:ascii="Cambria" w:hAnsi="Cambria" w:cs="Arial"/>
          <w:bCs/>
        </w:rPr>
      </w:pPr>
    </w:p>
    <w:p w14:paraId="009453A0" w14:textId="77777777" w:rsidR="00C27B48" w:rsidRPr="006D73F4" w:rsidRDefault="00C27B48" w:rsidP="00C27B48">
      <w:pPr>
        <w:pStyle w:val="ListParagraph"/>
        <w:numPr>
          <w:ilvl w:val="0"/>
          <w:numId w:val="7"/>
        </w:numPr>
        <w:overflowPunct/>
        <w:autoSpaceDE/>
        <w:autoSpaceDN/>
        <w:adjustRightInd/>
        <w:contextualSpacing/>
        <w:textAlignment w:val="auto"/>
        <w:rPr>
          <w:rFonts w:ascii="Cambria" w:hAnsi="Cambria" w:cs="Arial"/>
          <w:bCs/>
          <w:szCs w:val="22"/>
        </w:rPr>
      </w:pPr>
      <w:r w:rsidRPr="006D73F4">
        <w:rPr>
          <w:rFonts w:ascii="Cambria" w:eastAsia="Calibri" w:hAnsi="Cambria" w:cs="Arial"/>
          <w:b/>
          <w:bCs/>
          <w:szCs w:val="22"/>
          <w:lang w:val="en-US" w:eastAsia="en-US"/>
        </w:rPr>
        <w:t>Produce a high-quality evaluation report in English</w:t>
      </w:r>
      <w:r w:rsidRPr="006D73F4">
        <w:rPr>
          <w:rFonts w:ascii="Cambria" w:eastAsia="Calibri" w:hAnsi="Cambria" w:cs="Arial"/>
          <w:bCs/>
          <w:szCs w:val="22"/>
          <w:lang w:val="en-US" w:eastAsia="en-US"/>
        </w:rPr>
        <w:t xml:space="preserve">. The evaluation report should contain at most 30 pages without annexes. </w:t>
      </w:r>
    </w:p>
    <w:p w14:paraId="5558E1B7" w14:textId="77777777" w:rsidR="006D73F4" w:rsidRPr="006D73F4" w:rsidRDefault="006D73F4" w:rsidP="006D73F4">
      <w:pPr>
        <w:pStyle w:val="ListParagraph"/>
        <w:overflowPunct/>
        <w:autoSpaceDE/>
        <w:autoSpaceDN/>
        <w:adjustRightInd/>
        <w:contextualSpacing/>
        <w:textAlignment w:val="auto"/>
        <w:rPr>
          <w:rFonts w:ascii="Cambria" w:hAnsi="Cambria" w:cs="Arial"/>
          <w:bCs/>
          <w:szCs w:val="22"/>
        </w:rPr>
      </w:pPr>
    </w:p>
    <w:p w14:paraId="4DD809FB" w14:textId="77777777" w:rsidR="00C27B48" w:rsidRPr="002311BF" w:rsidRDefault="00C27B48" w:rsidP="00C27B48">
      <w:pPr>
        <w:numPr>
          <w:ilvl w:val="1"/>
          <w:numId w:val="7"/>
        </w:numPr>
        <w:spacing w:after="0" w:line="240" w:lineRule="auto"/>
        <w:jc w:val="both"/>
        <w:rPr>
          <w:rFonts w:ascii="Cambria" w:hAnsi="Cambria" w:cs="Arial"/>
          <w:bCs/>
        </w:rPr>
      </w:pPr>
      <w:r w:rsidRPr="002311BF">
        <w:rPr>
          <w:rFonts w:ascii="Cambria" w:hAnsi="Cambria" w:cs="Arial"/>
          <w:bCs/>
        </w:rPr>
        <w:t>Payin</w:t>
      </w:r>
      <w:r w:rsidR="00414756">
        <w:rPr>
          <w:rFonts w:ascii="Cambria" w:hAnsi="Cambria" w:cs="Arial"/>
          <w:bCs/>
        </w:rPr>
        <w:t>g careful attention to the OECD</w:t>
      </w:r>
      <w:r w:rsidRPr="002311BF">
        <w:rPr>
          <w:rFonts w:ascii="Cambria" w:hAnsi="Cambria" w:cs="Arial"/>
          <w:bCs/>
        </w:rPr>
        <w:t xml:space="preserve"> Evaluation Criteria.</w:t>
      </w:r>
    </w:p>
    <w:p w14:paraId="7403CD7A" w14:textId="77777777" w:rsidR="00C27B48" w:rsidRDefault="00C27B48" w:rsidP="00C27B48">
      <w:pPr>
        <w:numPr>
          <w:ilvl w:val="1"/>
          <w:numId w:val="7"/>
        </w:numPr>
        <w:spacing w:after="0" w:line="240" w:lineRule="auto"/>
        <w:jc w:val="both"/>
        <w:rPr>
          <w:rFonts w:ascii="Cambria" w:hAnsi="Cambria" w:cs="Arial"/>
          <w:bCs/>
        </w:rPr>
      </w:pPr>
      <w:r w:rsidRPr="002311BF">
        <w:rPr>
          <w:rFonts w:ascii="Cambria" w:hAnsi="Cambria" w:cs="Arial"/>
          <w:bCs/>
        </w:rPr>
        <w:t xml:space="preserve">A structure mirroring the </w:t>
      </w:r>
      <w:r>
        <w:rPr>
          <w:rFonts w:ascii="Cambria" w:hAnsi="Cambria" w:cs="Arial"/>
          <w:bCs/>
        </w:rPr>
        <w:t xml:space="preserve">achievements of the project purpose and the </w:t>
      </w:r>
      <w:r w:rsidRPr="002311BF">
        <w:rPr>
          <w:rFonts w:ascii="Cambria" w:hAnsi="Cambria" w:cs="Arial"/>
          <w:bCs/>
        </w:rPr>
        <w:t>expected results</w:t>
      </w:r>
      <w:r>
        <w:rPr>
          <w:rFonts w:ascii="Cambria" w:hAnsi="Cambria" w:cs="Arial"/>
          <w:bCs/>
        </w:rPr>
        <w:t xml:space="preserve"> of the project, containing an introductory executive summary of 2-3 pages max, and a concluding lessons learned/recommendation chapter</w:t>
      </w:r>
      <w:r w:rsidRPr="002311BF">
        <w:rPr>
          <w:rFonts w:ascii="Cambria" w:hAnsi="Cambria" w:cs="Arial"/>
          <w:bCs/>
        </w:rPr>
        <w:t>.</w:t>
      </w:r>
    </w:p>
    <w:p w14:paraId="50EEC5B8" w14:textId="77777777" w:rsidR="00C27B48" w:rsidRPr="002311BF" w:rsidRDefault="00C27B48" w:rsidP="00C27B48">
      <w:pPr>
        <w:numPr>
          <w:ilvl w:val="1"/>
          <w:numId w:val="7"/>
        </w:numPr>
        <w:spacing w:after="0" w:line="240" w:lineRule="auto"/>
        <w:jc w:val="both"/>
        <w:rPr>
          <w:rFonts w:ascii="Cambria" w:hAnsi="Cambria" w:cs="Arial"/>
          <w:bCs/>
        </w:rPr>
      </w:pPr>
      <w:r>
        <w:rPr>
          <w:rFonts w:ascii="Cambria" w:hAnsi="Cambria" w:cs="Arial"/>
          <w:bCs/>
        </w:rPr>
        <w:t xml:space="preserve">Available monitoring tables should be attached to the evaluation report after checking for consistency. </w:t>
      </w:r>
    </w:p>
    <w:p w14:paraId="7323FC2E" w14:textId="77777777" w:rsidR="00C27B48" w:rsidRPr="002311BF" w:rsidRDefault="00C27B48" w:rsidP="00C27B48">
      <w:pPr>
        <w:numPr>
          <w:ilvl w:val="1"/>
          <w:numId w:val="7"/>
        </w:numPr>
        <w:spacing w:after="0" w:line="240" w:lineRule="auto"/>
        <w:jc w:val="both"/>
        <w:rPr>
          <w:rFonts w:ascii="Cambria" w:hAnsi="Cambria" w:cs="Arial"/>
          <w:bCs/>
        </w:rPr>
      </w:pPr>
      <w:r w:rsidRPr="002311BF">
        <w:rPr>
          <w:rFonts w:ascii="Cambria" w:hAnsi="Cambria" w:cs="Arial"/>
          <w:bCs/>
        </w:rPr>
        <w:t>Providing presentation of the results by using ethnicity/sex-disaggregated data</w:t>
      </w:r>
      <w:r>
        <w:rPr>
          <w:rFonts w:ascii="Cambria" w:hAnsi="Cambria" w:cs="Arial"/>
          <w:bCs/>
        </w:rPr>
        <w:t xml:space="preserve"> and</w:t>
      </w:r>
      <w:r w:rsidRPr="002311BF">
        <w:rPr>
          <w:rFonts w:ascii="Cambria" w:hAnsi="Cambria" w:cs="Arial"/>
          <w:bCs/>
        </w:rPr>
        <w:t xml:space="preserve"> an overview based on country/locality differentiated data should be provided.</w:t>
      </w:r>
    </w:p>
    <w:p w14:paraId="468E76D5" w14:textId="77777777" w:rsidR="00C27B48" w:rsidRPr="002311BF" w:rsidRDefault="00C27B48" w:rsidP="00C27B48">
      <w:pPr>
        <w:numPr>
          <w:ilvl w:val="1"/>
          <w:numId w:val="7"/>
        </w:numPr>
        <w:spacing w:after="0" w:line="240" w:lineRule="auto"/>
        <w:jc w:val="both"/>
        <w:rPr>
          <w:rFonts w:ascii="Cambria" w:hAnsi="Cambria" w:cs="Arial"/>
          <w:bCs/>
        </w:rPr>
      </w:pPr>
      <w:r w:rsidRPr="002311BF">
        <w:rPr>
          <w:rFonts w:ascii="Cambria" w:hAnsi="Cambria" w:cs="Arial"/>
          <w:bCs/>
        </w:rPr>
        <w:t>Providing an overview of most important highlights (such as for instance best practices, success stories, challenges, lessons learned) in separate boxes and illustrating the findings with citations.</w:t>
      </w:r>
    </w:p>
    <w:p w14:paraId="6271A89C" w14:textId="77777777" w:rsidR="00C27B48" w:rsidRPr="002311BF" w:rsidRDefault="00C27B48" w:rsidP="00C27B48">
      <w:pPr>
        <w:rPr>
          <w:rFonts w:ascii="Cambria" w:hAnsi="Cambria" w:cs="Arial"/>
          <w:b/>
        </w:rPr>
      </w:pPr>
    </w:p>
    <w:p w14:paraId="3D5E63B4" w14:textId="77777777" w:rsidR="00C27B48" w:rsidRPr="002311BF" w:rsidRDefault="00C27B48" w:rsidP="00C27B48">
      <w:pPr>
        <w:rPr>
          <w:rFonts w:ascii="Cambria" w:hAnsi="Cambria" w:cs="Arial"/>
          <w:b/>
        </w:rPr>
      </w:pPr>
      <w:r w:rsidRPr="002311BF">
        <w:rPr>
          <w:rFonts w:ascii="Cambria" w:hAnsi="Cambria" w:cs="Arial"/>
          <w:b/>
        </w:rPr>
        <w:t>Indicative workload: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431"/>
      </w:tblGrid>
      <w:tr w:rsidR="00C27B48" w:rsidRPr="002311BF" w14:paraId="5802A9FC" w14:textId="77777777" w:rsidTr="00C1269E">
        <w:tc>
          <w:tcPr>
            <w:tcW w:w="4323" w:type="dxa"/>
          </w:tcPr>
          <w:p w14:paraId="6923D3F8" w14:textId="77777777" w:rsidR="00C27B48" w:rsidRPr="002311BF" w:rsidRDefault="00C27B48" w:rsidP="00C1269E">
            <w:pPr>
              <w:rPr>
                <w:rFonts w:ascii="Cambria" w:hAnsi="Cambria" w:cs="Arial"/>
                <w:szCs w:val="20"/>
              </w:rPr>
            </w:pPr>
            <w:r w:rsidRPr="002311BF">
              <w:rPr>
                <w:rFonts w:ascii="Cambria" w:hAnsi="Cambria" w:cs="Arial"/>
                <w:bCs/>
                <w:szCs w:val="20"/>
              </w:rPr>
              <w:t>Desk Research</w:t>
            </w:r>
          </w:p>
        </w:tc>
        <w:tc>
          <w:tcPr>
            <w:tcW w:w="4431" w:type="dxa"/>
          </w:tcPr>
          <w:p w14:paraId="1E87BA4C" w14:textId="77777777" w:rsidR="00C27B48" w:rsidRPr="002311BF" w:rsidRDefault="006D73F4" w:rsidP="006D73F4">
            <w:pPr>
              <w:rPr>
                <w:rFonts w:ascii="Cambria" w:hAnsi="Cambria" w:cs="Arial"/>
                <w:szCs w:val="20"/>
              </w:rPr>
            </w:pPr>
            <w:r>
              <w:rPr>
                <w:rFonts w:ascii="Cambria" w:hAnsi="Cambria" w:cs="Arial"/>
                <w:szCs w:val="20"/>
              </w:rPr>
              <w:t>2</w:t>
            </w:r>
            <w:r w:rsidR="00C27B48" w:rsidRPr="002311BF">
              <w:rPr>
                <w:rFonts w:ascii="Cambria" w:hAnsi="Cambria" w:cs="Arial"/>
                <w:szCs w:val="20"/>
              </w:rPr>
              <w:t xml:space="preserve"> </w:t>
            </w:r>
            <w:r w:rsidR="00C27B48">
              <w:rPr>
                <w:rFonts w:ascii="Cambria" w:hAnsi="Cambria" w:cs="Arial"/>
                <w:szCs w:val="20"/>
              </w:rPr>
              <w:t xml:space="preserve">days </w:t>
            </w:r>
          </w:p>
        </w:tc>
      </w:tr>
      <w:tr w:rsidR="00C27B48" w:rsidRPr="002311BF" w14:paraId="2F097B8A" w14:textId="77777777" w:rsidTr="00C1269E">
        <w:trPr>
          <w:trHeight w:val="180"/>
        </w:trPr>
        <w:tc>
          <w:tcPr>
            <w:tcW w:w="4323" w:type="dxa"/>
          </w:tcPr>
          <w:p w14:paraId="7940011C" w14:textId="77777777" w:rsidR="00C27B48" w:rsidRPr="002311BF" w:rsidRDefault="00C27B48" w:rsidP="00C1269E">
            <w:pPr>
              <w:rPr>
                <w:rFonts w:ascii="Cambria" w:hAnsi="Cambria" w:cs="Arial"/>
                <w:szCs w:val="20"/>
              </w:rPr>
            </w:pPr>
            <w:r w:rsidRPr="002311BF">
              <w:rPr>
                <w:rFonts w:ascii="Cambria" w:hAnsi="Cambria" w:cs="Arial"/>
                <w:szCs w:val="20"/>
              </w:rPr>
              <w:t>Inception Report</w:t>
            </w:r>
          </w:p>
        </w:tc>
        <w:tc>
          <w:tcPr>
            <w:tcW w:w="4431" w:type="dxa"/>
          </w:tcPr>
          <w:p w14:paraId="277783D6" w14:textId="77777777" w:rsidR="00C27B48" w:rsidRPr="002311BF" w:rsidRDefault="00414756" w:rsidP="006D73F4">
            <w:pPr>
              <w:rPr>
                <w:rFonts w:ascii="Cambria" w:hAnsi="Cambria" w:cs="Arial"/>
                <w:szCs w:val="20"/>
              </w:rPr>
            </w:pPr>
            <w:r>
              <w:rPr>
                <w:rFonts w:ascii="Cambria" w:hAnsi="Cambria" w:cs="Arial"/>
                <w:szCs w:val="20"/>
              </w:rPr>
              <w:t>2</w:t>
            </w:r>
            <w:r w:rsidR="00C27B48" w:rsidRPr="002311BF">
              <w:rPr>
                <w:rFonts w:ascii="Cambria" w:hAnsi="Cambria" w:cs="Arial"/>
                <w:szCs w:val="20"/>
              </w:rPr>
              <w:t xml:space="preserve"> </w:t>
            </w:r>
            <w:r w:rsidR="00C27B48">
              <w:rPr>
                <w:rFonts w:ascii="Cambria" w:hAnsi="Cambria" w:cs="Arial"/>
                <w:szCs w:val="20"/>
              </w:rPr>
              <w:t>d</w:t>
            </w:r>
            <w:r w:rsidR="00C27B48" w:rsidRPr="002311BF">
              <w:rPr>
                <w:rFonts w:ascii="Cambria" w:hAnsi="Cambria" w:cs="Arial"/>
                <w:szCs w:val="20"/>
              </w:rPr>
              <w:t>ay</w:t>
            </w:r>
            <w:r>
              <w:rPr>
                <w:rFonts w:ascii="Cambria" w:hAnsi="Cambria" w:cs="Arial"/>
                <w:szCs w:val="20"/>
              </w:rPr>
              <w:t>s</w:t>
            </w:r>
            <w:r w:rsidR="00C27B48">
              <w:rPr>
                <w:rFonts w:ascii="Cambria" w:hAnsi="Cambria" w:cs="Arial"/>
                <w:szCs w:val="20"/>
              </w:rPr>
              <w:t xml:space="preserve">  </w:t>
            </w:r>
          </w:p>
        </w:tc>
      </w:tr>
      <w:tr w:rsidR="00C27B48" w:rsidRPr="002311BF" w14:paraId="162ABD74" w14:textId="77777777" w:rsidTr="00C1269E">
        <w:tc>
          <w:tcPr>
            <w:tcW w:w="4323" w:type="dxa"/>
          </w:tcPr>
          <w:p w14:paraId="19D52BF6" w14:textId="0BC4CE7C" w:rsidR="00C27B48" w:rsidRPr="002311BF" w:rsidRDefault="00C27B48" w:rsidP="006D73F4">
            <w:pPr>
              <w:rPr>
                <w:rFonts w:ascii="Cambria" w:hAnsi="Cambria" w:cs="Arial"/>
                <w:szCs w:val="20"/>
              </w:rPr>
            </w:pPr>
            <w:r w:rsidRPr="002311BF">
              <w:rPr>
                <w:rFonts w:ascii="Cambria" w:hAnsi="Cambria" w:cs="Arial"/>
                <w:szCs w:val="20"/>
              </w:rPr>
              <w:t>Field Research– visiting partners</w:t>
            </w:r>
            <w:r w:rsidR="00BC2A84">
              <w:rPr>
                <w:rFonts w:ascii="Cambria" w:hAnsi="Cambria" w:cs="Arial"/>
                <w:szCs w:val="20"/>
              </w:rPr>
              <w:t xml:space="preserve"> (after state of emergency is canceled) </w:t>
            </w:r>
            <w:r>
              <w:rPr>
                <w:rFonts w:ascii="Cambria" w:hAnsi="Cambria" w:cs="Arial"/>
                <w:szCs w:val="20"/>
              </w:rPr>
              <w:t>and</w:t>
            </w:r>
            <w:r w:rsidR="00BC2A84">
              <w:rPr>
                <w:rFonts w:ascii="Cambria" w:hAnsi="Cambria" w:cs="Arial"/>
                <w:szCs w:val="20"/>
              </w:rPr>
              <w:t>/or</w:t>
            </w:r>
            <w:r>
              <w:rPr>
                <w:rFonts w:ascii="Cambria" w:hAnsi="Cambria" w:cs="Arial"/>
                <w:szCs w:val="20"/>
              </w:rPr>
              <w:t xml:space="preserve"> if </w:t>
            </w:r>
            <w:r w:rsidR="00DA5A42">
              <w:rPr>
                <w:rFonts w:ascii="Cambria" w:hAnsi="Cambria" w:cs="Arial"/>
                <w:szCs w:val="20"/>
              </w:rPr>
              <w:t>necessary,</w:t>
            </w:r>
            <w:r>
              <w:rPr>
                <w:rFonts w:ascii="Cambria" w:hAnsi="Cambria" w:cs="Arial"/>
                <w:szCs w:val="20"/>
              </w:rPr>
              <w:t xml:space="preserve"> follow up skype interviews</w:t>
            </w:r>
          </w:p>
        </w:tc>
        <w:tc>
          <w:tcPr>
            <w:tcW w:w="4431" w:type="dxa"/>
          </w:tcPr>
          <w:p w14:paraId="22043324" w14:textId="77777777" w:rsidR="00C27B48" w:rsidRPr="002311BF" w:rsidRDefault="00C27B48" w:rsidP="00414756">
            <w:pPr>
              <w:rPr>
                <w:rFonts w:ascii="Cambria" w:hAnsi="Cambria" w:cs="Arial"/>
                <w:szCs w:val="20"/>
              </w:rPr>
            </w:pPr>
            <w:r>
              <w:rPr>
                <w:rFonts w:ascii="Cambria" w:hAnsi="Cambria" w:cs="Arial"/>
                <w:szCs w:val="20"/>
              </w:rPr>
              <w:t xml:space="preserve">Up to </w:t>
            </w:r>
            <w:r w:rsidR="00414756">
              <w:rPr>
                <w:rFonts w:ascii="Cambria" w:hAnsi="Cambria" w:cs="Arial"/>
                <w:szCs w:val="20"/>
              </w:rPr>
              <w:t>6</w:t>
            </w:r>
            <w:r w:rsidRPr="002311BF">
              <w:rPr>
                <w:rFonts w:ascii="Cambria" w:hAnsi="Cambria" w:cs="Arial"/>
                <w:szCs w:val="20"/>
              </w:rPr>
              <w:t xml:space="preserve"> </w:t>
            </w:r>
            <w:r>
              <w:rPr>
                <w:rFonts w:ascii="Cambria" w:hAnsi="Cambria" w:cs="Arial"/>
                <w:szCs w:val="20"/>
              </w:rPr>
              <w:t>d</w:t>
            </w:r>
            <w:r w:rsidRPr="002311BF">
              <w:rPr>
                <w:rFonts w:ascii="Cambria" w:hAnsi="Cambria" w:cs="Arial"/>
                <w:szCs w:val="20"/>
              </w:rPr>
              <w:t>ays</w:t>
            </w:r>
            <w:r>
              <w:rPr>
                <w:rFonts w:ascii="Cambria" w:hAnsi="Cambria" w:cs="Arial"/>
                <w:szCs w:val="20"/>
              </w:rPr>
              <w:t xml:space="preserve"> </w:t>
            </w:r>
          </w:p>
        </w:tc>
      </w:tr>
      <w:tr w:rsidR="00C27B48" w:rsidRPr="002311BF" w14:paraId="5FA44A47" w14:textId="77777777" w:rsidTr="00C1269E">
        <w:tc>
          <w:tcPr>
            <w:tcW w:w="4323" w:type="dxa"/>
          </w:tcPr>
          <w:p w14:paraId="00B2C8A9" w14:textId="1C4106F7" w:rsidR="00C27B48" w:rsidRDefault="00C27B48" w:rsidP="00C1269E">
            <w:pPr>
              <w:rPr>
                <w:rFonts w:ascii="Cambria" w:hAnsi="Cambria" w:cs="Arial"/>
                <w:szCs w:val="20"/>
              </w:rPr>
            </w:pPr>
            <w:r>
              <w:rPr>
                <w:rFonts w:ascii="Cambria" w:hAnsi="Cambria" w:cs="Arial"/>
                <w:szCs w:val="20"/>
              </w:rPr>
              <w:lastRenderedPageBreak/>
              <w:t>Field research – individual interviews during partners meeting</w:t>
            </w:r>
            <w:r w:rsidR="00BC2A84">
              <w:rPr>
                <w:rFonts w:ascii="Cambria" w:hAnsi="Cambria" w:cs="Arial"/>
                <w:szCs w:val="20"/>
              </w:rPr>
              <w:t xml:space="preserve"> (after state of emergency is canceled) or online</w:t>
            </w:r>
          </w:p>
        </w:tc>
        <w:tc>
          <w:tcPr>
            <w:tcW w:w="4431" w:type="dxa"/>
          </w:tcPr>
          <w:p w14:paraId="65C8B3BD" w14:textId="1555D00E" w:rsidR="00C27B48" w:rsidRDefault="009C10BD" w:rsidP="006D73F4">
            <w:pPr>
              <w:rPr>
                <w:rFonts w:ascii="Cambria" w:hAnsi="Cambria" w:cs="Arial"/>
                <w:szCs w:val="20"/>
              </w:rPr>
            </w:pPr>
            <w:r>
              <w:rPr>
                <w:rFonts w:ascii="Cambria" w:hAnsi="Cambria" w:cs="Arial"/>
                <w:szCs w:val="20"/>
              </w:rPr>
              <w:t xml:space="preserve">Up to </w:t>
            </w:r>
            <w:r w:rsidR="00C27B48">
              <w:rPr>
                <w:rFonts w:ascii="Cambria" w:hAnsi="Cambria" w:cs="Arial"/>
                <w:szCs w:val="20"/>
              </w:rPr>
              <w:t xml:space="preserve">3 days  (individual interviews with key staff from  partners organizations and with CARE staff) during partners meeting </w:t>
            </w:r>
            <w:r>
              <w:rPr>
                <w:rFonts w:ascii="Cambria" w:hAnsi="Cambria" w:cs="Arial"/>
                <w:szCs w:val="20"/>
              </w:rPr>
              <w:t xml:space="preserve">in </w:t>
            </w:r>
            <w:r w:rsidR="006D73F4">
              <w:rPr>
                <w:rFonts w:ascii="Cambria" w:hAnsi="Cambria" w:cs="Arial"/>
                <w:szCs w:val="20"/>
              </w:rPr>
              <w:t>June</w:t>
            </w:r>
            <w:r w:rsidR="00237F1B">
              <w:rPr>
                <w:rFonts w:ascii="Cambria" w:hAnsi="Cambria" w:cs="Arial"/>
                <w:szCs w:val="20"/>
              </w:rPr>
              <w:t>/July</w:t>
            </w:r>
            <w:r w:rsidR="006D73F4">
              <w:rPr>
                <w:rFonts w:ascii="Cambria" w:hAnsi="Cambria" w:cs="Arial"/>
                <w:szCs w:val="20"/>
              </w:rPr>
              <w:t xml:space="preserve"> </w:t>
            </w:r>
            <w:r w:rsidR="00BC2A84">
              <w:rPr>
                <w:rFonts w:ascii="Cambria" w:hAnsi="Cambria" w:cs="Arial"/>
                <w:szCs w:val="20"/>
              </w:rPr>
              <w:t xml:space="preserve">or August/September </w:t>
            </w:r>
            <w:r w:rsidR="006D73F4">
              <w:rPr>
                <w:rFonts w:ascii="Cambria" w:hAnsi="Cambria" w:cs="Arial"/>
                <w:szCs w:val="20"/>
              </w:rPr>
              <w:t>20</w:t>
            </w:r>
            <w:r w:rsidR="00237F1B">
              <w:rPr>
                <w:rFonts w:ascii="Cambria" w:hAnsi="Cambria" w:cs="Arial"/>
                <w:szCs w:val="20"/>
              </w:rPr>
              <w:t>20</w:t>
            </w:r>
            <w:r>
              <w:rPr>
                <w:rFonts w:ascii="Cambria" w:hAnsi="Cambria" w:cs="Arial"/>
                <w:szCs w:val="20"/>
              </w:rPr>
              <w:t xml:space="preserve"> – if CARE organize the meeting</w:t>
            </w:r>
            <w:r w:rsidR="00C27B48">
              <w:rPr>
                <w:rFonts w:ascii="Cambria" w:hAnsi="Cambria" w:cs="Arial"/>
                <w:szCs w:val="20"/>
              </w:rPr>
              <w:t xml:space="preserve"> (lodging costs will be covered by CARE</w:t>
            </w:r>
            <w:r w:rsidR="00237F1B">
              <w:rPr>
                <w:rFonts w:ascii="Cambria" w:hAnsi="Cambria" w:cs="Arial"/>
                <w:szCs w:val="20"/>
              </w:rPr>
              <w:t xml:space="preserve"> while travel costs should be calculated as a part of consultant/s daily fee</w:t>
            </w:r>
            <w:r w:rsidR="00C27B48">
              <w:rPr>
                <w:rFonts w:ascii="Cambria" w:hAnsi="Cambria" w:cs="Arial"/>
                <w:szCs w:val="20"/>
              </w:rPr>
              <w:t xml:space="preserve">) </w:t>
            </w:r>
          </w:p>
        </w:tc>
      </w:tr>
      <w:tr w:rsidR="00C27B48" w:rsidRPr="002311BF" w14:paraId="41D2C403" w14:textId="77777777" w:rsidTr="00C1269E">
        <w:tc>
          <w:tcPr>
            <w:tcW w:w="4323" w:type="dxa"/>
          </w:tcPr>
          <w:p w14:paraId="3CC26B52" w14:textId="77777777" w:rsidR="00C27B48" w:rsidRPr="002311BF" w:rsidRDefault="00C27B48" w:rsidP="00C1269E">
            <w:pPr>
              <w:rPr>
                <w:rFonts w:ascii="Cambria" w:hAnsi="Cambria" w:cs="Arial"/>
                <w:szCs w:val="20"/>
              </w:rPr>
            </w:pPr>
            <w:r>
              <w:rPr>
                <w:rFonts w:ascii="Cambria" w:hAnsi="Cambria" w:cs="Arial"/>
                <w:szCs w:val="20"/>
              </w:rPr>
              <w:t>Drafting</w:t>
            </w:r>
            <w:r w:rsidRPr="002311BF">
              <w:rPr>
                <w:rFonts w:ascii="Cambria" w:hAnsi="Cambria" w:cs="Arial"/>
                <w:szCs w:val="20"/>
              </w:rPr>
              <w:t xml:space="preserve"> Evaluation Report</w:t>
            </w:r>
          </w:p>
        </w:tc>
        <w:tc>
          <w:tcPr>
            <w:tcW w:w="4431" w:type="dxa"/>
          </w:tcPr>
          <w:p w14:paraId="099C075A" w14:textId="77777777" w:rsidR="00C27B48" w:rsidRPr="002311BF" w:rsidRDefault="006D73F4" w:rsidP="006D73F4">
            <w:pPr>
              <w:rPr>
                <w:rFonts w:ascii="Cambria" w:hAnsi="Cambria" w:cs="Arial"/>
                <w:szCs w:val="20"/>
              </w:rPr>
            </w:pPr>
            <w:r>
              <w:rPr>
                <w:rFonts w:ascii="Cambria" w:hAnsi="Cambria" w:cs="Arial"/>
                <w:szCs w:val="20"/>
              </w:rPr>
              <w:t>6</w:t>
            </w:r>
            <w:r w:rsidR="00C27B48">
              <w:rPr>
                <w:rFonts w:ascii="Cambria" w:hAnsi="Cambria" w:cs="Arial"/>
                <w:szCs w:val="20"/>
              </w:rPr>
              <w:t xml:space="preserve"> d</w:t>
            </w:r>
            <w:r w:rsidR="00C27B48" w:rsidRPr="002311BF">
              <w:rPr>
                <w:rFonts w:ascii="Cambria" w:hAnsi="Cambria" w:cs="Arial"/>
                <w:szCs w:val="20"/>
              </w:rPr>
              <w:t>ays</w:t>
            </w:r>
            <w:r w:rsidR="00C27B48">
              <w:rPr>
                <w:rFonts w:ascii="Cambria" w:hAnsi="Cambria" w:cs="Arial"/>
                <w:szCs w:val="20"/>
              </w:rPr>
              <w:t xml:space="preserve"> </w:t>
            </w:r>
          </w:p>
        </w:tc>
      </w:tr>
      <w:tr w:rsidR="00C27B48" w:rsidRPr="002311BF" w14:paraId="1BF63B63" w14:textId="77777777" w:rsidTr="00C1269E">
        <w:tc>
          <w:tcPr>
            <w:tcW w:w="4323" w:type="dxa"/>
          </w:tcPr>
          <w:p w14:paraId="4DB68965" w14:textId="77777777" w:rsidR="00C27B48" w:rsidRPr="002311BF" w:rsidRDefault="00C27B48" w:rsidP="00C1269E">
            <w:pPr>
              <w:rPr>
                <w:rFonts w:ascii="Cambria" w:hAnsi="Cambria" w:cs="Arial"/>
                <w:szCs w:val="20"/>
              </w:rPr>
            </w:pPr>
            <w:r w:rsidRPr="002311BF">
              <w:rPr>
                <w:rFonts w:ascii="Cambria" w:hAnsi="Cambria" w:cs="Arial"/>
                <w:szCs w:val="20"/>
              </w:rPr>
              <w:t>Incorporating Comments</w:t>
            </w:r>
            <w:r>
              <w:rPr>
                <w:rFonts w:ascii="Cambria" w:hAnsi="Cambria" w:cs="Arial"/>
                <w:szCs w:val="20"/>
              </w:rPr>
              <w:t xml:space="preserve"> and Final evaluation report submission</w:t>
            </w:r>
          </w:p>
        </w:tc>
        <w:tc>
          <w:tcPr>
            <w:tcW w:w="4431" w:type="dxa"/>
          </w:tcPr>
          <w:p w14:paraId="6EC1CD84" w14:textId="77777777" w:rsidR="00C27B48" w:rsidRPr="002311BF" w:rsidRDefault="00C27B48" w:rsidP="00C1269E">
            <w:pPr>
              <w:rPr>
                <w:rFonts w:ascii="Cambria" w:hAnsi="Cambria" w:cs="Arial"/>
                <w:szCs w:val="20"/>
              </w:rPr>
            </w:pPr>
            <w:r>
              <w:rPr>
                <w:rFonts w:ascii="Cambria" w:hAnsi="Cambria" w:cs="Arial"/>
                <w:szCs w:val="20"/>
              </w:rPr>
              <w:t>1</w:t>
            </w:r>
            <w:r w:rsidRPr="002311BF">
              <w:rPr>
                <w:rFonts w:ascii="Cambria" w:hAnsi="Cambria" w:cs="Arial"/>
                <w:szCs w:val="20"/>
              </w:rPr>
              <w:t xml:space="preserve"> </w:t>
            </w:r>
            <w:r>
              <w:rPr>
                <w:rFonts w:ascii="Cambria" w:hAnsi="Cambria" w:cs="Arial"/>
                <w:szCs w:val="20"/>
              </w:rPr>
              <w:t>d</w:t>
            </w:r>
            <w:r w:rsidRPr="002311BF">
              <w:rPr>
                <w:rFonts w:ascii="Cambria" w:hAnsi="Cambria" w:cs="Arial"/>
                <w:szCs w:val="20"/>
              </w:rPr>
              <w:t>ay</w:t>
            </w:r>
            <w:r>
              <w:rPr>
                <w:rFonts w:ascii="Cambria" w:hAnsi="Cambria" w:cs="Arial"/>
                <w:szCs w:val="20"/>
              </w:rPr>
              <w:t xml:space="preserve"> (The Leading Evaluator)</w:t>
            </w:r>
          </w:p>
        </w:tc>
      </w:tr>
      <w:tr w:rsidR="00C27B48" w:rsidRPr="002311BF" w14:paraId="3774758D" w14:textId="77777777" w:rsidTr="00C1269E">
        <w:tc>
          <w:tcPr>
            <w:tcW w:w="4323" w:type="dxa"/>
          </w:tcPr>
          <w:p w14:paraId="5051174F" w14:textId="77777777" w:rsidR="00C27B48" w:rsidRPr="002311BF" w:rsidRDefault="00C27B48" w:rsidP="00C1269E">
            <w:pPr>
              <w:rPr>
                <w:rFonts w:ascii="Cambria" w:hAnsi="Cambria" w:cs="Arial"/>
                <w:b/>
                <w:szCs w:val="20"/>
              </w:rPr>
            </w:pPr>
            <w:r w:rsidRPr="002311BF">
              <w:rPr>
                <w:rFonts w:ascii="Cambria" w:hAnsi="Cambria" w:cs="Arial"/>
                <w:b/>
                <w:szCs w:val="20"/>
              </w:rPr>
              <w:t>TOTAL</w:t>
            </w:r>
          </w:p>
        </w:tc>
        <w:tc>
          <w:tcPr>
            <w:tcW w:w="4431" w:type="dxa"/>
          </w:tcPr>
          <w:p w14:paraId="51F82371" w14:textId="77777777" w:rsidR="00C27B48" w:rsidRPr="002311BF" w:rsidRDefault="00C27B48" w:rsidP="006D73F4">
            <w:pPr>
              <w:rPr>
                <w:rFonts w:ascii="Cambria" w:hAnsi="Cambria" w:cs="Arial"/>
                <w:b/>
                <w:szCs w:val="20"/>
              </w:rPr>
            </w:pPr>
            <w:r>
              <w:rPr>
                <w:rFonts w:ascii="Cambria" w:hAnsi="Cambria" w:cs="Arial"/>
                <w:b/>
                <w:szCs w:val="20"/>
              </w:rPr>
              <w:t xml:space="preserve">Up </w:t>
            </w:r>
            <w:r w:rsidRPr="00196A55">
              <w:rPr>
                <w:rFonts w:ascii="Cambria" w:hAnsi="Cambria" w:cs="Arial"/>
                <w:b/>
                <w:szCs w:val="20"/>
              </w:rPr>
              <w:t xml:space="preserve">to </w:t>
            </w:r>
            <w:r>
              <w:rPr>
                <w:rFonts w:ascii="Cambria" w:hAnsi="Cambria" w:cs="Arial"/>
                <w:b/>
                <w:szCs w:val="20"/>
              </w:rPr>
              <w:t>2</w:t>
            </w:r>
            <w:r w:rsidR="006D73F4">
              <w:rPr>
                <w:rFonts w:ascii="Cambria" w:hAnsi="Cambria" w:cs="Arial"/>
                <w:b/>
                <w:szCs w:val="20"/>
              </w:rPr>
              <w:t>0</w:t>
            </w:r>
            <w:r>
              <w:rPr>
                <w:rFonts w:ascii="Cambria" w:hAnsi="Cambria" w:cs="Arial"/>
                <w:b/>
                <w:szCs w:val="20"/>
              </w:rPr>
              <w:t xml:space="preserve"> d</w:t>
            </w:r>
            <w:r w:rsidRPr="00196A55">
              <w:rPr>
                <w:rFonts w:ascii="Cambria" w:hAnsi="Cambria" w:cs="Arial"/>
                <w:b/>
                <w:szCs w:val="20"/>
              </w:rPr>
              <w:t xml:space="preserve">ays </w:t>
            </w:r>
          </w:p>
        </w:tc>
      </w:tr>
    </w:tbl>
    <w:p w14:paraId="09CE715A" w14:textId="77777777" w:rsidR="00C27B48" w:rsidRDefault="00C27B48" w:rsidP="00C27B48">
      <w:pPr>
        <w:rPr>
          <w:rFonts w:ascii="Cambria" w:hAnsi="Cambria" w:cs="Arial"/>
          <w:b/>
        </w:rPr>
      </w:pPr>
    </w:p>
    <w:p w14:paraId="4FDF35FA" w14:textId="77777777" w:rsidR="00C27B48" w:rsidRDefault="00C27B48" w:rsidP="006D73F4">
      <w:pPr>
        <w:pBdr>
          <w:top w:val="single" w:sz="4" w:space="1" w:color="auto"/>
          <w:left w:val="single" w:sz="4" w:space="4" w:color="auto"/>
          <w:bottom w:val="single" w:sz="4" w:space="1" w:color="auto"/>
          <w:right w:val="single" w:sz="4" w:space="0" w:color="auto"/>
        </w:pBdr>
        <w:rPr>
          <w:rFonts w:ascii="Cambria" w:hAnsi="Cambria" w:cs="Arial"/>
          <w:b/>
        </w:rPr>
      </w:pPr>
      <w:r>
        <w:rPr>
          <w:rFonts w:ascii="Cambria" w:hAnsi="Cambria" w:cs="Arial"/>
          <w:b/>
        </w:rPr>
        <w:t>Timetable</w:t>
      </w:r>
    </w:p>
    <w:p w14:paraId="41269F12" w14:textId="77777777" w:rsidR="00C27B48" w:rsidRDefault="00C27B48" w:rsidP="00C27B48">
      <w:pPr>
        <w:rPr>
          <w:rFonts w:ascii="Cambria" w:hAnsi="Cambria" w:cs="Arial"/>
          <w:b/>
        </w:rPr>
      </w:pPr>
    </w:p>
    <w:p w14:paraId="01B15AEC" w14:textId="77777777" w:rsidR="00C27B48" w:rsidRPr="002311BF" w:rsidRDefault="00C27B48" w:rsidP="00C27B48">
      <w:pPr>
        <w:rPr>
          <w:rFonts w:ascii="Cambria" w:hAnsi="Cambri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22"/>
        <w:gridCol w:w="5068"/>
      </w:tblGrid>
      <w:tr w:rsidR="00C27B48" w:rsidRPr="002311BF" w14:paraId="0DD9CF08" w14:textId="77777777" w:rsidTr="002637A0">
        <w:tc>
          <w:tcPr>
            <w:tcW w:w="2004" w:type="dxa"/>
          </w:tcPr>
          <w:p w14:paraId="0BF9B9FF" w14:textId="77777777" w:rsidR="00C27B48" w:rsidRPr="002311BF" w:rsidRDefault="00C27B48" w:rsidP="00C1269E">
            <w:pPr>
              <w:rPr>
                <w:rFonts w:ascii="Cambria" w:hAnsi="Cambria" w:cs="Arial"/>
                <w:b/>
                <w:bCs/>
                <w:szCs w:val="20"/>
              </w:rPr>
            </w:pPr>
            <w:r w:rsidRPr="002311BF">
              <w:rPr>
                <w:rFonts w:ascii="Cambria" w:hAnsi="Cambria" w:cs="Arial"/>
                <w:b/>
                <w:bCs/>
                <w:szCs w:val="20"/>
              </w:rPr>
              <w:t>Timetable</w:t>
            </w:r>
          </w:p>
        </w:tc>
        <w:tc>
          <w:tcPr>
            <w:tcW w:w="2022" w:type="dxa"/>
          </w:tcPr>
          <w:p w14:paraId="06613034" w14:textId="77777777" w:rsidR="00C27B48" w:rsidRPr="002311BF" w:rsidRDefault="00C27B48" w:rsidP="00C1269E">
            <w:pPr>
              <w:rPr>
                <w:rFonts w:ascii="Cambria" w:hAnsi="Cambria" w:cs="Arial"/>
                <w:b/>
                <w:bCs/>
                <w:szCs w:val="20"/>
              </w:rPr>
            </w:pPr>
            <w:r w:rsidRPr="002311BF">
              <w:rPr>
                <w:rFonts w:ascii="Cambria" w:hAnsi="Cambria" w:cs="Arial"/>
                <w:b/>
                <w:bCs/>
                <w:szCs w:val="20"/>
              </w:rPr>
              <w:t>Output</w:t>
            </w:r>
          </w:p>
        </w:tc>
        <w:tc>
          <w:tcPr>
            <w:tcW w:w="5068" w:type="dxa"/>
          </w:tcPr>
          <w:p w14:paraId="5982E6B7" w14:textId="77777777" w:rsidR="00C27B48" w:rsidRPr="002311BF" w:rsidRDefault="00C27B48" w:rsidP="00C1269E">
            <w:pPr>
              <w:rPr>
                <w:rFonts w:ascii="Cambria" w:hAnsi="Cambria" w:cs="Arial"/>
                <w:b/>
                <w:bCs/>
                <w:szCs w:val="20"/>
              </w:rPr>
            </w:pPr>
            <w:r w:rsidRPr="002311BF">
              <w:rPr>
                <w:rFonts w:ascii="Cambria" w:hAnsi="Cambria" w:cs="Arial"/>
                <w:b/>
                <w:bCs/>
                <w:szCs w:val="20"/>
              </w:rPr>
              <w:t>Comments</w:t>
            </w:r>
          </w:p>
        </w:tc>
      </w:tr>
      <w:tr w:rsidR="00C27B48" w:rsidRPr="002311BF" w14:paraId="1324A31B" w14:textId="77777777" w:rsidTr="002637A0">
        <w:tc>
          <w:tcPr>
            <w:tcW w:w="2004" w:type="dxa"/>
            <w:shd w:val="clear" w:color="auto" w:fill="FFFFFF"/>
          </w:tcPr>
          <w:p w14:paraId="77E81C9A" w14:textId="4C45B5F5" w:rsidR="00C27B48" w:rsidRPr="002311BF" w:rsidRDefault="00C27B48" w:rsidP="00945CA3">
            <w:pPr>
              <w:rPr>
                <w:rFonts w:ascii="Cambria" w:hAnsi="Cambria" w:cs="Arial"/>
                <w:bCs/>
                <w:szCs w:val="20"/>
              </w:rPr>
            </w:pPr>
            <w:r w:rsidRPr="00D1751F">
              <w:rPr>
                <w:rFonts w:ascii="Cambria" w:hAnsi="Cambria" w:cs="Arial"/>
                <w:bCs/>
                <w:szCs w:val="20"/>
              </w:rPr>
              <w:t xml:space="preserve"> </w:t>
            </w:r>
            <w:r w:rsidR="00945CA3">
              <w:rPr>
                <w:rFonts w:ascii="Cambria" w:hAnsi="Cambria" w:cs="Arial"/>
                <w:bCs/>
                <w:szCs w:val="20"/>
              </w:rPr>
              <w:t>06</w:t>
            </w:r>
            <w:r w:rsidR="00E15661" w:rsidRPr="00BC2A84">
              <w:rPr>
                <w:rFonts w:ascii="Cambria" w:hAnsi="Cambria" w:cs="Arial"/>
                <w:bCs/>
                <w:szCs w:val="20"/>
                <w:vertAlign w:val="superscript"/>
              </w:rPr>
              <w:t>th</w:t>
            </w:r>
            <w:r w:rsidR="00E15661">
              <w:rPr>
                <w:rFonts w:ascii="Cambria" w:hAnsi="Cambria" w:cs="Arial"/>
                <w:bCs/>
                <w:szCs w:val="20"/>
              </w:rPr>
              <w:t xml:space="preserve"> of </w:t>
            </w:r>
            <w:r w:rsidR="00945CA3">
              <w:rPr>
                <w:rFonts w:ascii="Cambria" w:hAnsi="Cambria" w:cs="Arial"/>
                <w:bCs/>
                <w:szCs w:val="20"/>
              </w:rPr>
              <w:t>June</w:t>
            </w:r>
            <w:r w:rsidR="00E15661">
              <w:rPr>
                <w:rFonts w:ascii="Cambria" w:hAnsi="Cambria" w:cs="Arial"/>
                <w:bCs/>
                <w:szCs w:val="20"/>
              </w:rPr>
              <w:t xml:space="preserve"> </w:t>
            </w:r>
            <w:r w:rsidRPr="00D1751F">
              <w:rPr>
                <w:rFonts w:ascii="Cambria" w:hAnsi="Cambria" w:cs="Arial"/>
                <w:bCs/>
                <w:szCs w:val="20"/>
              </w:rPr>
              <w:t>–</w:t>
            </w:r>
            <w:r w:rsidR="00E15661" w:rsidRPr="00D1751F">
              <w:rPr>
                <w:rFonts w:ascii="Cambria" w:hAnsi="Cambria" w:cs="Arial"/>
                <w:bCs/>
                <w:szCs w:val="20"/>
              </w:rPr>
              <w:t>1</w:t>
            </w:r>
            <w:r w:rsidR="00945CA3">
              <w:rPr>
                <w:rFonts w:ascii="Cambria" w:hAnsi="Cambria" w:cs="Arial"/>
                <w:bCs/>
                <w:szCs w:val="20"/>
              </w:rPr>
              <w:t>9</w:t>
            </w:r>
            <w:r w:rsidR="00E15661" w:rsidRPr="00D1751F">
              <w:rPr>
                <w:rFonts w:ascii="Cambria" w:hAnsi="Cambria" w:cs="Arial"/>
                <w:bCs/>
                <w:szCs w:val="20"/>
                <w:vertAlign w:val="superscript"/>
              </w:rPr>
              <w:t>th</w:t>
            </w:r>
            <w:r w:rsidR="00E15661" w:rsidRPr="00D1751F">
              <w:rPr>
                <w:rFonts w:ascii="Cambria" w:hAnsi="Cambria" w:cs="Arial"/>
                <w:bCs/>
                <w:szCs w:val="20"/>
              </w:rPr>
              <w:t xml:space="preserve"> </w:t>
            </w:r>
            <w:r w:rsidR="00C47071">
              <w:rPr>
                <w:rFonts w:ascii="Cambria" w:hAnsi="Cambria" w:cs="Arial"/>
                <w:bCs/>
                <w:szCs w:val="20"/>
              </w:rPr>
              <w:t>June</w:t>
            </w:r>
            <w:r w:rsidRPr="00D1751F">
              <w:rPr>
                <w:rFonts w:ascii="Cambria" w:hAnsi="Cambria" w:cs="Arial"/>
                <w:bCs/>
                <w:szCs w:val="20"/>
              </w:rPr>
              <w:t xml:space="preserve"> 20</w:t>
            </w:r>
            <w:r w:rsidR="002C4DE2">
              <w:rPr>
                <w:rFonts w:ascii="Cambria" w:hAnsi="Cambria" w:cs="Arial"/>
                <w:bCs/>
                <w:szCs w:val="20"/>
              </w:rPr>
              <w:t>20</w:t>
            </w:r>
          </w:p>
        </w:tc>
        <w:tc>
          <w:tcPr>
            <w:tcW w:w="2022" w:type="dxa"/>
          </w:tcPr>
          <w:p w14:paraId="1E9E30B7" w14:textId="77777777" w:rsidR="00C27B48" w:rsidRPr="00CF774F" w:rsidRDefault="00C27B48" w:rsidP="00C1269E">
            <w:pPr>
              <w:rPr>
                <w:rFonts w:ascii="Cambria" w:hAnsi="Cambria" w:cs="Arial"/>
                <w:b/>
                <w:bCs/>
                <w:szCs w:val="20"/>
              </w:rPr>
            </w:pPr>
            <w:r w:rsidRPr="00CF774F">
              <w:rPr>
                <w:rFonts w:ascii="Cambria" w:hAnsi="Cambria" w:cs="Arial"/>
                <w:b/>
                <w:bCs/>
                <w:szCs w:val="20"/>
              </w:rPr>
              <w:t xml:space="preserve">Call for </w:t>
            </w:r>
            <w:r>
              <w:rPr>
                <w:rFonts w:ascii="Cambria" w:hAnsi="Cambria" w:cs="Arial"/>
                <w:b/>
                <w:bCs/>
                <w:szCs w:val="20"/>
              </w:rPr>
              <w:t>proposals</w:t>
            </w:r>
          </w:p>
        </w:tc>
        <w:tc>
          <w:tcPr>
            <w:tcW w:w="5068" w:type="dxa"/>
          </w:tcPr>
          <w:p w14:paraId="35BF9E32" w14:textId="77777777" w:rsidR="00C27B48" w:rsidRPr="002311BF" w:rsidRDefault="00C27B48" w:rsidP="00414756">
            <w:pPr>
              <w:rPr>
                <w:rFonts w:ascii="Cambria" w:hAnsi="Cambria" w:cs="Arial"/>
                <w:bCs/>
                <w:szCs w:val="20"/>
              </w:rPr>
            </w:pPr>
            <w:r>
              <w:rPr>
                <w:rFonts w:ascii="Cambria" w:hAnsi="Cambria" w:cs="Arial"/>
                <w:bCs/>
                <w:szCs w:val="20"/>
              </w:rPr>
              <w:t xml:space="preserve">CARE will announce call </w:t>
            </w:r>
            <w:r w:rsidR="009C10BD">
              <w:rPr>
                <w:rFonts w:ascii="Cambria" w:hAnsi="Cambria" w:cs="Arial"/>
                <w:bCs/>
                <w:szCs w:val="20"/>
              </w:rPr>
              <w:t>for the</w:t>
            </w:r>
            <w:r w:rsidR="00414756">
              <w:rPr>
                <w:rFonts w:ascii="Cambria" w:hAnsi="Cambria" w:cs="Arial"/>
                <w:bCs/>
                <w:szCs w:val="20"/>
              </w:rPr>
              <w:t xml:space="preserve"> </w:t>
            </w:r>
            <w:r>
              <w:rPr>
                <w:rFonts w:ascii="Cambria" w:hAnsi="Cambria" w:cs="Arial"/>
                <w:bCs/>
                <w:szCs w:val="20"/>
              </w:rPr>
              <w:t>Evaluator</w:t>
            </w:r>
            <w:r w:rsidR="00414756">
              <w:rPr>
                <w:rFonts w:ascii="Cambria" w:hAnsi="Cambria" w:cs="Arial"/>
                <w:bCs/>
                <w:szCs w:val="20"/>
              </w:rPr>
              <w:t>.</w:t>
            </w:r>
            <w:r>
              <w:rPr>
                <w:rFonts w:ascii="Cambria" w:hAnsi="Cambria" w:cs="Arial"/>
                <w:bCs/>
                <w:szCs w:val="20"/>
              </w:rPr>
              <w:t xml:space="preserve"> </w:t>
            </w:r>
          </w:p>
        </w:tc>
      </w:tr>
      <w:tr w:rsidR="00C27B48" w:rsidRPr="002311BF" w14:paraId="53D44F0A" w14:textId="77777777" w:rsidTr="002637A0">
        <w:tc>
          <w:tcPr>
            <w:tcW w:w="2004" w:type="dxa"/>
          </w:tcPr>
          <w:p w14:paraId="7F920C76" w14:textId="77777777" w:rsidR="00C27B48" w:rsidRPr="002311BF" w:rsidRDefault="00C27B48" w:rsidP="00C1269E">
            <w:pPr>
              <w:rPr>
                <w:rFonts w:ascii="Cambria" w:hAnsi="Cambria" w:cs="Arial"/>
                <w:bCs/>
                <w:szCs w:val="20"/>
              </w:rPr>
            </w:pPr>
            <w:r w:rsidRPr="002311BF">
              <w:rPr>
                <w:rFonts w:ascii="Cambria" w:hAnsi="Cambria" w:cs="Arial"/>
                <w:bCs/>
                <w:szCs w:val="20"/>
              </w:rPr>
              <w:t>In the period</w:t>
            </w:r>
          </w:p>
          <w:p w14:paraId="20F4F9EA" w14:textId="72F0ABD9" w:rsidR="00C27B48" w:rsidRPr="00D1751F" w:rsidRDefault="00C47071" w:rsidP="00C1269E">
            <w:pPr>
              <w:rPr>
                <w:rFonts w:ascii="Cambria" w:hAnsi="Cambria" w:cs="Arial"/>
                <w:bCs/>
                <w:szCs w:val="20"/>
              </w:rPr>
            </w:pPr>
            <w:r>
              <w:rPr>
                <w:rFonts w:ascii="Cambria" w:hAnsi="Cambria" w:cs="Arial"/>
                <w:bCs/>
                <w:szCs w:val="20"/>
              </w:rPr>
              <w:t>June</w:t>
            </w:r>
            <w:r w:rsidR="00414756">
              <w:rPr>
                <w:rFonts w:ascii="Cambria" w:hAnsi="Cambria" w:cs="Arial"/>
                <w:bCs/>
                <w:szCs w:val="20"/>
              </w:rPr>
              <w:t xml:space="preserve"> </w:t>
            </w:r>
            <w:r w:rsidR="002C4DE2">
              <w:rPr>
                <w:rFonts w:ascii="Cambria" w:hAnsi="Cambria" w:cs="Arial"/>
                <w:bCs/>
                <w:szCs w:val="20"/>
              </w:rPr>
              <w:t>2</w:t>
            </w:r>
            <w:r w:rsidR="00945CA3">
              <w:rPr>
                <w:rFonts w:ascii="Cambria" w:hAnsi="Cambria" w:cs="Arial"/>
                <w:bCs/>
                <w:szCs w:val="20"/>
              </w:rPr>
              <w:t>9</w:t>
            </w:r>
            <w:r w:rsidR="00945CA3">
              <w:rPr>
                <w:rFonts w:ascii="Cambria" w:hAnsi="Cambria" w:cs="Arial"/>
                <w:bCs/>
                <w:szCs w:val="20"/>
                <w:vertAlign w:val="superscript"/>
              </w:rPr>
              <w:t>th</w:t>
            </w:r>
            <w:r w:rsidR="002C4DE2">
              <w:rPr>
                <w:rFonts w:ascii="Cambria" w:hAnsi="Cambria" w:cs="Arial"/>
                <w:bCs/>
                <w:szCs w:val="20"/>
                <w:vertAlign w:val="superscript"/>
              </w:rPr>
              <w:t xml:space="preserve"> </w:t>
            </w:r>
            <w:r w:rsidR="00C27B48" w:rsidRPr="00D1751F">
              <w:rPr>
                <w:rFonts w:ascii="Cambria" w:hAnsi="Cambria" w:cs="Arial"/>
                <w:bCs/>
                <w:szCs w:val="20"/>
              </w:rPr>
              <w:t xml:space="preserve">  - </w:t>
            </w:r>
            <w:r>
              <w:rPr>
                <w:rFonts w:ascii="Cambria" w:hAnsi="Cambria" w:cs="Arial"/>
                <w:bCs/>
                <w:szCs w:val="20"/>
              </w:rPr>
              <w:t>July</w:t>
            </w:r>
            <w:r w:rsidR="00414756">
              <w:rPr>
                <w:rFonts w:ascii="Cambria" w:hAnsi="Cambria" w:cs="Arial"/>
                <w:bCs/>
                <w:szCs w:val="20"/>
              </w:rPr>
              <w:t xml:space="preserve"> </w:t>
            </w:r>
            <w:r>
              <w:rPr>
                <w:rFonts w:ascii="Cambria" w:hAnsi="Cambria" w:cs="Arial"/>
                <w:bCs/>
                <w:szCs w:val="20"/>
              </w:rPr>
              <w:t>15</w:t>
            </w:r>
            <w:r w:rsidR="00EF192F">
              <w:rPr>
                <w:rFonts w:ascii="Cambria" w:hAnsi="Cambria" w:cs="Arial"/>
                <w:bCs/>
                <w:szCs w:val="20"/>
                <w:vertAlign w:val="superscript"/>
              </w:rPr>
              <w:t>th</w:t>
            </w:r>
            <w:r w:rsidR="00414756">
              <w:rPr>
                <w:rFonts w:ascii="Cambria" w:hAnsi="Cambria" w:cs="Arial"/>
                <w:bCs/>
                <w:szCs w:val="20"/>
              </w:rPr>
              <w:t xml:space="preserve"> </w:t>
            </w:r>
            <w:r w:rsidR="00C27B48" w:rsidRPr="00D1751F">
              <w:rPr>
                <w:rFonts w:ascii="Cambria" w:hAnsi="Cambria" w:cs="Arial"/>
                <w:bCs/>
                <w:szCs w:val="20"/>
              </w:rPr>
              <w:t>20</w:t>
            </w:r>
            <w:r w:rsidR="00C71261">
              <w:rPr>
                <w:rFonts w:ascii="Cambria" w:hAnsi="Cambria" w:cs="Arial"/>
                <w:bCs/>
                <w:szCs w:val="20"/>
              </w:rPr>
              <w:t>20</w:t>
            </w:r>
          </w:p>
          <w:p w14:paraId="712440F9" w14:textId="77777777" w:rsidR="00C27B48" w:rsidRPr="002311BF" w:rsidRDefault="00C27B48" w:rsidP="00414756">
            <w:pPr>
              <w:rPr>
                <w:rFonts w:ascii="Cambria" w:hAnsi="Cambria" w:cs="Arial"/>
                <w:bCs/>
                <w:sz w:val="18"/>
                <w:szCs w:val="18"/>
              </w:rPr>
            </w:pPr>
            <w:r w:rsidRPr="00D1751F">
              <w:rPr>
                <w:rFonts w:ascii="Cambria" w:hAnsi="Cambria" w:cs="Arial"/>
                <w:bCs/>
                <w:sz w:val="18"/>
                <w:szCs w:val="18"/>
              </w:rPr>
              <w:t>(total up</w:t>
            </w:r>
            <w:r>
              <w:rPr>
                <w:rFonts w:ascii="Cambria" w:hAnsi="Cambria" w:cs="Arial"/>
                <w:bCs/>
                <w:sz w:val="18"/>
                <w:szCs w:val="18"/>
              </w:rPr>
              <w:t xml:space="preserve"> to </w:t>
            </w:r>
            <w:r w:rsidR="00414756">
              <w:rPr>
                <w:rFonts w:ascii="Cambria" w:hAnsi="Cambria" w:cs="Arial"/>
                <w:bCs/>
                <w:sz w:val="18"/>
                <w:szCs w:val="18"/>
              </w:rPr>
              <w:t>2</w:t>
            </w:r>
            <w:r>
              <w:rPr>
                <w:rFonts w:ascii="Cambria" w:hAnsi="Cambria" w:cs="Arial"/>
                <w:bCs/>
                <w:sz w:val="18"/>
                <w:szCs w:val="18"/>
              </w:rPr>
              <w:t xml:space="preserve"> </w:t>
            </w:r>
            <w:r w:rsidRPr="002311BF">
              <w:rPr>
                <w:rFonts w:ascii="Cambria" w:hAnsi="Cambria" w:cs="Arial"/>
                <w:bCs/>
                <w:sz w:val="18"/>
                <w:szCs w:val="18"/>
              </w:rPr>
              <w:t xml:space="preserve"> </w:t>
            </w:r>
            <w:r>
              <w:rPr>
                <w:rFonts w:ascii="Cambria" w:hAnsi="Cambria" w:cs="Arial"/>
                <w:bCs/>
                <w:sz w:val="18"/>
                <w:szCs w:val="18"/>
              </w:rPr>
              <w:t xml:space="preserve">days </w:t>
            </w:r>
            <w:r w:rsidRPr="002311BF">
              <w:rPr>
                <w:rFonts w:ascii="Cambria" w:hAnsi="Cambria" w:cs="Arial"/>
                <w:bCs/>
                <w:sz w:val="18"/>
                <w:szCs w:val="18"/>
              </w:rPr>
              <w:t xml:space="preserve">of engagement) </w:t>
            </w:r>
          </w:p>
        </w:tc>
        <w:tc>
          <w:tcPr>
            <w:tcW w:w="2022" w:type="dxa"/>
          </w:tcPr>
          <w:p w14:paraId="16DD8ECA" w14:textId="77777777" w:rsidR="00C27B48" w:rsidRPr="002311BF" w:rsidRDefault="00C27B48" w:rsidP="00C1269E">
            <w:pPr>
              <w:rPr>
                <w:rFonts w:ascii="Cambria" w:hAnsi="Cambria" w:cs="Arial"/>
                <w:bCs/>
                <w:szCs w:val="20"/>
              </w:rPr>
            </w:pPr>
            <w:r>
              <w:rPr>
                <w:rFonts w:ascii="Cambria" w:hAnsi="Cambria" w:cs="Arial"/>
                <w:b/>
                <w:bCs/>
                <w:szCs w:val="20"/>
              </w:rPr>
              <w:t xml:space="preserve">Desk research and </w:t>
            </w:r>
            <w:r w:rsidRPr="002311BF">
              <w:rPr>
                <w:rFonts w:ascii="Cambria" w:hAnsi="Cambria" w:cs="Arial"/>
                <w:b/>
                <w:bCs/>
                <w:szCs w:val="20"/>
              </w:rPr>
              <w:t xml:space="preserve">Inception Report </w:t>
            </w:r>
          </w:p>
        </w:tc>
        <w:tc>
          <w:tcPr>
            <w:tcW w:w="5068" w:type="dxa"/>
          </w:tcPr>
          <w:p w14:paraId="4CBB9873" w14:textId="77777777" w:rsidR="00C27B48" w:rsidRPr="002311BF" w:rsidRDefault="00C27B48" w:rsidP="00414756">
            <w:pPr>
              <w:rPr>
                <w:rFonts w:ascii="Cambria" w:hAnsi="Cambria" w:cs="Arial"/>
                <w:bCs/>
                <w:szCs w:val="20"/>
              </w:rPr>
            </w:pPr>
            <w:r w:rsidRPr="002311BF">
              <w:rPr>
                <w:rFonts w:ascii="Cambria" w:hAnsi="Cambria" w:cs="Arial"/>
                <w:bCs/>
                <w:szCs w:val="20"/>
              </w:rPr>
              <w:t xml:space="preserve">The </w:t>
            </w:r>
            <w:r>
              <w:rPr>
                <w:rFonts w:ascii="Cambria" w:hAnsi="Cambria" w:cs="Arial"/>
                <w:bCs/>
                <w:szCs w:val="20"/>
              </w:rPr>
              <w:t>Evaluator</w:t>
            </w:r>
            <w:r w:rsidRPr="002311BF">
              <w:rPr>
                <w:rFonts w:ascii="Cambria" w:hAnsi="Cambria" w:cs="Arial"/>
                <w:bCs/>
                <w:szCs w:val="20"/>
              </w:rPr>
              <w:t xml:space="preserve"> will draft the Inception Report based on an initial desk research. The Inception Report will be presented </w:t>
            </w:r>
            <w:r>
              <w:rPr>
                <w:rFonts w:ascii="Cambria" w:hAnsi="Cambria" w:cs="Arial"/>
                <w:bCs/>
                <w:szCs w:val="20"/>
              </w:rPr>
              <w:t>through skype organized conference call and sent by e-mail to Project Manager</w:t>
            </w:r>
            <w:r w:rsidR="00414756">
              <w:rPr>
                <w:rFonts w:ascii="Cambria" w:hAnsi="Cambria" w:cs="Arial"/>
                <w:bCs/>
                <w:szCs w:val="20"/>
              </w:rPr>
              <w:t>.</w:t>
            </w:r>
          </w:p>
        </w:tc>
      </w:tr>
      <w:tr w:rsidR="00C27B48" w:rsidRPr="002311BF" w14:paraId="20E2CFA7" w14:textId="77777777" w:rsidTr="002637A0">
        <w:tc>
          <w:tcPr>
            <w:tcW w:w="2004" w:type="dxa"/>
          </w:tcPr>
          <w:p w14:paraId="12E9159E" w14:textId="2F4BA21E" w:rsidR="00414756" w:rsidRPr="00D1751F" w:rsidRDefault="00C71261" w:rsidP="00414756">
            <w:pPr>
              <w:rPr>
                <w:rFonts w:ascii="Cambria" w:hAnsi="Cambria" w:cs="Arial"/>
                <w:bCs/>
                <w:szCs w:val="20"/>
              </w:rPr>
            </w:pPr>
            <w:r>
              <w:rPr>
                <w:rFonts w:ascii="Cambria" w:hAnsi="Cambria" w:cs="Arial"/>
                <w:bCs/>
                <w:szCs w:val="20"/>
              </w:rPr>
              <w:t>Ju</w:t>
            </w:r>
            <w:r w:rsidR="00C47071">
              <w:rPr>
                <w:rFonts w:ascii="Cambria" w:hAnsi="Cambria" w:cs="Arial"/>
                <w:bCs/>
                <w:szCs w:val="20"/>
              </w:rPr>
              <w:t>ly</w:t>
            </w:r>
            <w:r w:rsidR="00414756">
              <w:rPr>
                <w:rFonts w:ascii="Cambria" w:hAnsi="Cambria" w:cs="Arial"/>
                <w:bCs/>
                <w:szCs w:val="20"/>
              </w:rPr>
              <w:t xml:space="preserve"> </w:t>
            </w:r>
            <w:r w:rsidR="00C47071">
              <w:rPr>
                <w:rFonts w:ascii="Cambria" w:hAnsi="Cambria" w:cs="Arial"/>
                <w:bCs/>
                <w:szCs w:val="20"/>
              </w:rPr>
              <w:t>15</w:t>
            </w:r>
            <w:r w:rsidR="00C47071" w:rsidRPr="00C47071">
              <w:rPr>
                <w:rFonts w:ascii="Cambria" w:hAnsi="Cambria" w:cs="Arial"/>
                <w:bCs/>
                <w:szCs w:val="20"/>
                <w:vertAlign w:val="superscript"/>
              </w:rPr>
              <w:t>th</w:t>
            </w:r>
            <w:r w:rsidR="00C47071">
              <w:rPr>
                <w:rFonts w:ascii="Cambria" w:hAnsi="Cambria" w:cs="Arial"/>
                <w:bCs/>
                <w:szCs w:val="20"/>
              </w:rPr>
              <w:t xml:space="preserve"> </w:t>
            </w:r>
            <w:r>
              <w:rPr>
                <w:rFonts w:ascii="Cambria" w:hAnsi="Cambria" w:cs="Arial"/>
                <w:bCs/>
                <w:szCs w:val="20"/>
              </w:rPr>
              <w:t xml:space="preserve"> </w:t>
            </w:r>
            <w:r w:rsidR="00414756" w:rsidRPr="00D1751F">
              <w:rPr>
                <w:rFonts w:ascii="Cambria" w:hAnsi="Cambria" w:cs="Arial"/>
                <w:bCs/>
                <w:szCs w:val="20"/>
              </w:rPr>
              <w:t xml:space="preserve">- </w:t>
            </w:r>
            <w:r w:rsidR="00414756">
              <w:rPr>
                <w:rFonts w:ascii="Cambria" w:hAnsi="Cambria" w:cs="Arial"/>
                <w:bCs/>
                <w:szCs w:val="20"/>
              </w:rPr>
              <w:t>Ju</w:t>
            </w:r>
            <w:r w:rsidR="00C47071">
              <w:rPr>
                <w:rFonts w:ascii="Cambria" w:hAnsi="Cambria" w:cs="Arial"/>
                <w:bCs/>
                <w:szCs w:val="20"/>
              </w:rPr>
              <w:t>ly</w:t>
            </w:r>
            <w:r w:rsidR="00414756">
              <w:rPr>
                <w:rFonts w:ascii="Cambria" w:hAnsi="Cambria" w:cs="Arial"/>
                <w:bCs/>
                <w:szCs w:val="20"/>
              </w:rPr>
              <w:t xml:space="preserve"> </w:t>
            </w:r>
            <w:r w:rsidR="00C47071">
              <w:rPr>
                <w:rFonts w:ascii="Cambria" w:hAnsi="Cambria" w:cs="Arial"/>
                <w:bCs/>
                <w:szCs w:val="20"/>
              </w:rPr>
              <w:t>31</w:t>
            </w:r>
            <w:r w:rsidR="00C47071" w:rsidRPr="00C47071">
              <w:rPr>
                <w:rFonts w:ascii="Cambria" w:hAnsi="Cambria" w:cs="Arial"/>
                <w:bCs/>
                <w:szCs w:val="20"/>
                <w:vertAlign w:val="superscript"/>
              </w:rPr>
              <w:t>st</w:t>
            </w:r>
            <w:r w:rsidR="00C47071">
              <w:rPr>
                <w:rFonts w:ascii="Cambria" w:hAnsi="Cambria" w:cs="Arial"/>
                <w:bCs/>
                <w:szCs w:val="20"/>
              </w:rPr>
              <w:t xml:space="preserve"> </w:t>
            </w:r>
            <w:r w:rsidR="00414756">
              <w:rPr>
                <w:rFonts w:ascii="Cambria" w:hAnsi="Cambria" w:cs="Arial"/>
                <w:bCs/>
                <w:szCs w:val="20"/>
              </w:rPr>
              <w:t xml:space="preserve"> </w:t>
            </w:r>
            <w:r w:rsidR="00414756" w:rsidRPr="00D1751F">
              <w:rPr>
                <w:rFonts w:ascii="Cambria" w:hAnsi="Cambria" w:cs="Arial"/>
                <w:bCs/>
                <w:szCs w:val="20"/>
              </w:rPr>
              <w:t>20</w:t>
            </w:r>
            <w:r>
              <w:rPr>
                <w:rFonts w:ascii="Cambria" w:hAnsi="Cambria" w:cs="Arial"/>
                <w:bCs/>
                <w:szCs w:val="20"/>
              </w:rPr>
              <w:t>20</w:t>
            </w:r>
          </w:p>
          <w:p w14:paraId="12EEFFDB" w14:textId="77777777" w:rsidR="00C27B48" w:rsidRDefault="00414756" w:rsidP="00414756">
            <w:pPr>
              <w:rPr>
                <w:rFonts w:ascii="Cambria" w:hAnsi="Cambria" w:cs="Arial"/>
                <w:bCs/>
                <w:szCs w:val="20"/>
              </w:rPr>
            </w:pPr>
            <w:r w:rsidRPr="002311BF">
              <w:rPr>
                <w:rFonts w:ascii="Cambria" w:hAnsi="Cambria" w:cs="Arial"/>
                <w:bCs/>
                <w:sz w:val="18"/>
                <w:szCs w:val="18"/>
              </w:rPr>
              <w:t xml:space="preserve"> </w:t>
            </w:r>
            <w:r w:rsidR="00C27B48" w:rsidRPr="002311BF">
              <w:rPr>
                <w:rFonts w:ascii="Cambria" w:hAnsi="Cambria" w:cs="Arial"/>
                <w:bCs/>
                <w:sz w:val="18"/>
                <w:szCs w:val="18"/>
              </w:rPr>
              <w:t xml:space="preserve">(total </w:t>
            </w:r>
            <w:r w:rsidR="00C27B48">
              <w:rPr>
                <w:rFonts w:ascii="Cambria" w:hAnsi="Cambria" w:cs="Arial"/>
                <w:bCs/>
                <w:sz w:val="18"/>
                <w:szCs w:val="18"/>
              </w:rPr>
              <w:t xml:space="preserve">up to </w:t>
            </w:r>
            <w:r w:rsidR="00C71261">
              <w:rPr>
                <w:rFonts w:ascii="Cambria" w:hAnsi="Cambria" w:cs="Arial"/>
                <w:bCs/>
                <w:sz w:val="18"/>
                <w:szCs w:val="18"/>
              </w:rPr>
              <w:t>3</w:t>
            </w:r>
            <w:r w:rsidR="00C27B48">
              <w:rPr>
                <w:rFonts w:ascii="Cambria" w:hAnsi="Cambria" w:cs="Arial"/>
                <w:bCs/>
                <w:sz w:val="18"/>
                <w:szCs w:val="18"/>
              </w:rPr>
              <w:t xml:space="preserve"> </w:t>
            </w:r>
            <w:r w:rsidR="00C27B48" w:rsidRPr="002311BF">
              <w:rPr>
                <w:rFonts w:ascii="Cambria" w:hAnsi="Cambria" w:cs="Arial"/>
                <w:bCs/>
                <w:sz w:val="18"/>
                <w:szCs w:val="18"/>
              </w:rPr>
              <w:t>days of engagement)</w:t>
            </w:r>
          </w:p>
        </w:tc>
        <w:tc>
          <w:tcPr>
            <w:tcW w:w="2022" w:type="dxa"/>
          </w:tcPr>
          <w:p w14:paraId="75DA2389" w14:textId="205F05A1" w:rsidR="00C27B48" w:rsidRPr="008640C4" w:rsidRDefault="00C27B48" w:rsidP="00C1269E">
            <w:pPr>
              <w:rPr>
                <w:rFonts w:ascii="Cambria" w:hAnsi="Cambria" w:cs="Arial"/>
                <w:b/>
                <w:szCs w:val="20"/>
              </w:rPr>
            </w:pPr>
            <w:r w:rsidRPr="002311BF">
              <w:rPr>
                <w:rFonts w:ascii="Cambria" w:hAnsi="Cambria" w:cs="Arial"/>
                <w:b/>
                <w:bCs/>
                <w:szCs w:val="20"/>
              </w:rPr>
              <w:t>Field research</w:t>
            </w:r>
            <w:r w:rsidR="00C47071">
              <w:rPr>
                <w:rFonts w:ascii="Cambria" w:hAnsi="Cambria" w:cs="Arial"/>
                <w:b/>
                <w:bCs/>
                <w:szCs w:val="20"/>
              </w:rPr>
              <w:t xml:space="preserve"> 1</w:t>
            </w:r>
            <w:r>
              <w:rPr>
                <w:rFonts w:ascii="Cambria" w:hAnsi="Cambria" w:cs="Arial"/>
                <w:b/>
                <w:bCs/>
                <w:szCs w:val="20"/>
              </w:rPr>
              <w:t xml:space="preserve"> -</w:t>
            </w:r>
            <w:r w:rsidR="00DA5A42" w:rsidRPr="002311BF">
              <w:rPr>
                <w:rFonts w:ascii="Cambria" w:hAnsi="Cambria" w:cs="Arial"/>
                <w:szCs w:val="20"/>
              </w:rPr>
              <w:t xml:space="preserve"> visiting partners</w:t>
            </w:r>
            <w:r w:rsidR="00DA5A42">
              <w:rPr>
                <w:rFonts w:ascii="Cambria" w:hAnsi="Cambria" w:cs="Arial"/>
                <w:szCs w:val="20"/>
              </w:rPr>
              <w:t xml:space="preserve"> (after state of emergency is canceled) and/or if necessary, follow </w:t>
            </w:r>
            <w:r w:rsidR="00DA5A42">
              <w:rPr>
                <w:rFonts w:ascii="Cambria" w:hAnsi="Cambria" w:cs="Arial"/>
                <w:szCs w:val="20"/>
              </w:rPr>
              <w:lastRenderedPageBreak/>
              <w:t>up skype interviews</w:t>
            </w:r>
          </w:p>
        </w:tc>
        <w:tc>
          <w:tcPr>
            <w:tcW w:w="5068" w:type="dxa"/>
          </w:tcPr>
          <w:p w14:paraId="4C923AB3" w14:textId="55C79E4E" w:rsidR="00C27B48" w:rsidRDefault="00C27B48" w:rsidP="009C10BD">
            <w:pPr>
              <w:jc w:val="both"/>
              <w:rPr>
                <w:rFonts w:ascii="Cambria" w:hAnsi="Cambria" w:cs="Arial"/>
                <w:szCs w:val="20"/>
              </w:rPr>
            </w:pPr>
            <w:r w:rsidRPr="002311BF">
              <w:rPr>
                <w:rFonts w:ascii="Cambria" w:hAnsi="Cambria" w:cs="Arial"/>
                <w:bCs/>
                <w:szCs w:val="20"/>
              </w:rPr>
              <w:lastRenderedPageBreak/>
              <w:t>Field Research will be conducted during the ongoing CARE partners’ national activities</w:t>
            </w:r>
            <w:r w:rsidR="00C47071">
              <w:rPr>
                <w:rFonts w:ascii="Cambria" w:hAnsi="Cambria" w:cs="Arial"/>
                <w:bCs/>
                <w:szCs w:val="20"/>
              </w:rPr>
              <w:t xml:space="preserve"> if they are organized (depend of situation with COVID)</w:t>
            </w:r>
            <w:r w:rsidRPr="002311BF">
              <w:rPr>
                <w:rFonts w:ascii="Cambria" w:hAnsi="Cambria" w:cs="Arial"/>
                <w:bCs/>
                <w:szCs w:val="20"/>
              </w:rPr>
              <w:t>, as agreed with CARE and stakeholders</w:t>
            </w:r>
            <w:r>
              <w:rPr>
                <w:rFonts w:ascii="Cambria" w:hAnsi="Cambria" w:cs="Arial"/>
                <w:bCs/>
                <w:szCs w:val="20"/>
              </w:rPr>
              <w:t xml:space="preserve"> (participatory observation and main target population </w:t>
            </w:r>
            <w:r>
              <w:rPr>
                <w:rFonts w:ascii="Cambria" w:hAnsi="Cambria" w:cs="Arial"/>
                <w:bCs/>
                <w:szCs w:val="20"/>
              </w:rPr>
              <w:lastRenderedPageBreak/>
              <w:t>interviewing - individually and through focus groups interviews)</w:t>
            </w:r>
            <w:r w:rsidRPr="002311BF">
              <w:rPr>
                <w:rFonts w:ascii="Cambria" w:hAnsi="Cambria" w:cs="Arial"/>
                <w:bCs/>
                <w:szCs w:val="20"/>
              </w:rPr>
              <w:t xml:space="preserve">. </w:t>
            </w:r>
          </w:p>
        </w:tc>
      </w:tr>
      <w:tr w:rsidR="00C27B48" w:rsidRPr="002311BF" w14:paraId="45D03B92" w14:textId="77777777" w:rsidTr="002637A0">
        <w:tc>
          <w:tcPr>
            <w:tcW w:w="2004" w:type="dxa"/>
          </w:tcPr>
          <w:p w14:paraId="3844FF5A" w14:textId="31B54E86" w:rsidR="00C27B48" w:rsidRDefault="00DA5A42" w:rsidP="00C1269E">
            <w:pPr>
              <w:rPr>
                <w:rFonts w:ascii="Cambria" w:hAnsi="Cambria" w:cs="Arial"/>
                <w:bCs/>
                <w:szCs w:val="20"/>
              </w:rPr>
            </w:pPr>
            <w:r>
              <w:rPr>
                <w:rFonts w:ascii="Cambria" w:hAnsi="Cambria" w:cs="Arial"/>
                <w:bCs/>
                <w:szCs w:val="20"/>
              </w:rPr>
              <w:lastRenderedPageBreak/>
              <w:t xml:space="preserve">August/September </w:t>
            </w:r>
            <w:r w:rsidR="00C27B48">
              <w:rPr>
                <w:rFonts w:ascii="Cambria" w:hAnsi="Cambria" w:cs="Arial"/>
                <w:bCs/>
                <w:szCs w:val="20"/>
              </w:rPr>
              <w:t>(</w:t>
            </w:r>
            <w:proofErr w:type="spellStart"/>
            <w:r w:rsidR="00C27B48">
              <w:rPr>
                <w:rFonts w:ascii="Cambria" w:hAnsi="Cambria" w:cs="Arial"/>
                <w:bCs/>
                <w:szCs w:val="20"/>
              </w:rPr>
              <w:t>tbd</w:t>
            </w:r>
            <w:proofErr w:type="spellEnd"/>
            <w:r w:rsidR="00C27B48">
              <w:rPr>
                <w:rFonts w:ascii="Cambria" w:hAnsi="Cambria" w:cs="Arial"/>
                <w:bCs/>
                <w:szCs w:val="20"/>
              </w:rPr>
              <w:t>)</w:t>
            </w:r>
          </w:p>
          <w:p w14:paraId="4A04F6B0" w14:textId="77777777" w:rsidR="00C27B48" w:rsidRDefault="00C27B48" w:rsidP="009C10BD">
            <w:pPr>
              <w:rPr>
                <w:rFonts w:ascii="Cambria" w:hAnsi="Cambria" w:cs="Arial"/>
                <w:bCs/>
                <w:szCs w:val="20"/>
              </w:rPr>
            </w:pPr>
            <w:r w:rsidRPr="002311BF">
              <w:rPr>
                <w:rFonts w:ascii="Cambria" w:hAnsi="Cambria" w:cs="Arial"/>
                <w:bCs/>
                <w:sz w:val="18"/>
                <w:szCs w:val="18"/>
              </w:rPr>
              <w:t xml:space="preserve">(total </w:t>
            </w:r>
            <w:r>
              <w:rPr>
                <w:rFonts w:ascii="Cambria" w:hAnsi="Cambria" w:cs="Arial"/>
                <w:bCs/>
                <w:sz w:val="18"/>
                <w:szCs w:val="18"/>
              </w:rPr>
              <w:t xml:space="preserve">up to </w:t>
            </w:r>
            <w:r w:rsidR="009C10BD">
              <w:rPr>
                <w:rFonts w:ascii="Cambria" w:hAnsi="Cambria" w:cs="Arial"/>
                <w:bCs/>
                <w:sz w:val="18"/>
                <w:szCs w:val="18"/>
              </w:rPr>
              <w:t>3</w:t>
            </w:r>
            <w:r>
              <w:rPr>
                <w:rFonts w:ascii="Cambria" w:hAnsi="Cambria" w:cs="Arial"/>
                <w:bCs/>
                <w:sz w:val="18"/>
                <w:szCs w:val="18"/>
              </w:rPr>
              <w:t xml:space="preserve">  </w:t>
            </w:r>
            <w:r w:rsidRPr="002311BF">
              <w:rPr>
                <w:rFonts w:ascii="Cambria" w:hAnsi="Cambria" w:cs="Arial"/>
                <w:bCs/>
                <w:sz w:val="18"/>
                <w:szCs w:val="18"/>
              </w:rPr>
              <w:t>days of engagement)</w:t>
            </w:r>
          </w:p>
        </w:tc>
        <w:tc>
          <w:tcPr>
            <w:tcW w:w="2022" w:type="dxa"/>
          </w:tcPr>
          <w:p w14:paraId="3B78935B" w14:textId="428CCD52" w:rsidR="00C27B48" w:rsidRPr="002311BF" w:rsidRDefault="00C27B48" w:rsidP="00C1269E">
            <w:pPr>
              <w:rPr>
                <w:rFonts w:ascii="Cambria" w:hAnsi="Cambria" w:cs="Arial"/>
                <w:b/>
                <w:bCs/>
                <w:szCs w:val="20"/>
              </w:rPr>
            </w:pPr>
            <w:r w:rsidRPr="001F51EB">
              <w:rPr>
                <w:rFonts w:ascii="Cambria" w:hAnsi="Cambria" w:cs="Arial"/>
                <w:b/>
                <w:szCs w:val="20"/>
              </w:rPr>
              <w:t xml:space="preserve">Field research </w:t>
            </w:r>
            <w:r>
              <w:rPr>
                <w:rFonts w:ascii="Cambria" w:hAnsi="Cambria" w:cs="Arial"/>
                <w:b/>
                <w:szCs w:val="20"/>
              </w:rPr>
              <w:t>2</w:t>
            </w:r>
            <w:r>
              <w:rPr>
                <w:rFonts w:ascii="Cambria" w:hAnsi="Cambria" w:cs="Arial"/>
                <w:szCs w:val="20"/>
              </w:rPr>
              <w:t xml:space="preserve"> – individual interviews during partners meeting</w:t>
            </w:r>
            <w:r w:rsidR="00DA5A42">
              <w:rPr>
                <w:rFonts w:ascii="Cambria" w:hAnsi="Cambria" w:cs="Arial"/>
                <w:szCs w:val="20"/>
              </w:rPr>
              <w:t xml:space="preserve"> and/or if necessary, follow up skype interviews</w:t>
            </w:r>
          </w:p>
        </w:tc>
        <w:tc>
          <w:tcPr>
            <w:tcW w:w="5068" w:type="dxa"/>
          </w:tcPr>
          <w:p w14:paraId="1BB9E699" w14:textId="13923144" w:rsidR="00C27B48" w:rsidRDefault="00C27B48" w:rsidP="009C10BD">
            <w:pPr>
              <w:jc w:val="both"/>
              <w:rPr>
                <w:rFonts w:ascii="Cambria" w:hAnsi="Cambria" w:cs="Arial"/>
                <w:bCs/>
                <w:szCs w:val="20"/>
              </w:rPr>
            </w:pPr>
            <w:r>
              <w:rPr>
                <w:rFonts w:ascii="Cambria" w:hAnsi="Cambria" w:cs="Arial"/>
                <w:bCs/>
                <w:szCs w:val="20"/>
              </w:rPr>
              <w:t xml:space="preserve">CARE will organize partners meeting </w:t>
            </w:r>
            <w:r w:rsidR="00DA5A42">
              <w:rPr>
                <w:rFonts w:ascii="Cambria" w:hAnsi="Cambria" w:cs="Arial"/>
                <w:bCs/>
                <w:szCs w:val="20"/>
              </w:rPr>
              <w:t>at the end of August or beginning of September 2020</w:t>
            </w:r>
            <w:r w:rsidR="009C10BD">
              <w:rPr>
                <w:rFonts w:ascii="Cambria" w:hAnsi="Cambria" w:cs="Arial"/>
                <w:bCs/>
                <w:szCs w:val="20"/>
              </w:rPr>
              <w:t xml:space="preserve"> (</w:t>
            </w:r>
            <w:r w:rsidR="00C71261">
              <w:rPr>
                <w:rFonts w:ascii="Cambria" w:hAnsi="Cambria" w:cs="Arial"/>
                <w:bCs/>
                <w:szCs w:val="20"/>
              </w:rPr>
              <w:t>depend of situation with COVID</w:t>
            </w:r>
            <w:r w:rsidR="009C10BD">
              <w:rPr>
                <w:rFonts w:ascii="Cambria" w:hAnsi="Cambria" w:cs="Arial"/>
                <w:bCs/>
                <w:szCs w:val="20"/>
              </w:rPr>
              <w:t>)</w:t>
            </w:r>
            <w:r>
              <w:rPr>
                <w:rFonts w:ascii="Cambria" w:hAnsi="Cambria" w:cs="Arial"/>
                <w:bCs/>
                <w:szCs w:val="20"/>
              </w:rPr>
              <w:t>. 1 and ½ of days of meeting will be dedi</w:t>
            </w:r>
            <w:r w:rsidR="009C10BD">
              <w:rPr>
                <w:rFonts w:ascii="Cambria" w:hAnsi="Cambria" w:cs="Arial"/>
                <w:bCs/>
                <w:szCs w:val="20"/>
              </w:rPr>
              <w:t xml:space="preserve">cated to the final evaluations </w:t>
            </w:r>
            <w:r>
              <w:rPr>
                <w:rFonts w:ascii="Cambria" w:hAnsi="Cambria" w:cs="Arial"/>
                <w:szCs w:val="20"/>
              </w:rPr>
              <w:t>(</w:t>
            </w:r>
            <w:r w:rsidR="009C10BD">
              <w:rPr>
                <w:rFonts w:ascii="Cambria" w:hAnsi="Cambria" w:cs="Arial"/>
                <w:szCs w:val="20"/>
              </w:rPr>
              <w:t xml:space="preserve">In the case that CARE organize partners meeting, </w:t>
            </w:r>
            <w:r>
              <w:rPr>
                <w:rFonts w:ascii="Cambria" w:hAnsi="Cambria" w:cs="Arial"/>
                <w:szCs w:val="20"/>
              </w:rPr>
              <w:t>lodging costs will be covered by CARE</w:t>
            </w:r>
            <w:r w:rsidR="00C71261">
              <w:rPr>
                <w:rFonts w:ascii="Cambria" w:hAnsi="Cambria" w:cs="Arial"/>
                <w:szCs w:val="20"/>
              </w:rPr>
              <w:t xml:space="preserve"> while travel costs will be included in daily fee of consultant/s</w:t>
            </w:r>
            <w:r>
              <w:rPr>
                <w:rFonts w:ascii="Cambria" w:hAnsi="Cambria" w:cs="Arial"/>
                <w:szCs w:val="20"/>
              </w:rPr>
              <w:t xml:space="preserve">). </w:t>
            </w:r>
          </w:p>
        </w:tc>
      </w:tr>
      <w:tr w:rsidR="002637A0" w:rsidRPr="002311BF" w14:paraId="06864192" w14:textId="77777777" w:rsidTr="002637A0">
        <w:trPr>
          <w:trHeight w:val="1471"/>
        </w:trPr>
        <w:tc>
          <w:tcPr>
            <w:tcW w:w="2004" w:type="dxa"/>
          </w:tcPr>
          <w:p w14:paraId="608A2E86" w14:textId="18513060" w:rsidR="002637A0" w:rsidRDefault="002637A0" w:rsidP="002637A0">
            <w:pPr>
              <w:rPr>
                <w:rFonts w:ascii="Cambria" w:hAnsi="Cambria" w:cs="Arial"/>
                <w:bCs/>
                <w:szCs w:val="20"/>
              </w:rPr>
            </w:pPr>
            <w:r>
              <w:rPr>
                <w:rFonts w:ascii="Cambria" w:hAnsi="Cambria" w:cs="Arial"/>
                <w:bCs/>
                <w:szCs w:val="20"/>
              </w:rPr>
              <w:t>September 15</w:t>
            </w:r>
            <w:r w:rsidRPr="00C47071">
              <w:rPr>
                <w:rFonts w:ascii="Cambria" w:hAnsi="Cambria" w:cs="Arial"/>
                <w:bCs/>
                <w:szCs w:val="20"/>
                <w:vertAlign w:val="superscript"/>
              </w:rPr>
              <w:t>th</w:t>
            </w:r>
            <w:r>
              <w:rPr>
                <w:rFonts w:ascii="Cambria" w:hAnsi="Cambria" w:cs="Arial"/>
                <w:bCs/>
                <w:szCs w:val="20"/>
              </w:rPr>
              <w:t xml:space="preserve">    </w:t>
            </w:r>
            <w:r w:rsidRPr="002311BF">
              <w:rPr>
                <w:rFonts w:ascii="Cambria" w:hAnsi="Cambria" w:cs="Arial"/>
                <w:bCs/>
                <w:szCs w:val="20"/>
              </w:rPr>
              <w:t>-</w:t>
            </w:r>
            <w:r>
              <w:rPr>
                <w:rFonts w:ascii="Cambria" w:hAnsi="Cambria" w:cs="Arial"/>
                <w:bCs/>
                <w:szCs w:val="20"/>
              </w:rPr>
              <w:t>30</w:t>
            </w:r>
            <w:r w:rsidRPr="00C71261">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 xml:space="preserve">20 </w:t>
            </w:r>
            <w:r w:rsidRPr="002311BF">
              <w:rPr>
                <w:rFonts w:ascii="Cambria" w:hAnsi="Cambria" w:cs="Arial"/>
                <w:bCs/>
                <w:sz w:val="18"/>
                <w:szCs w:val="18"/>
              </w:rPr>
              <w:t xml:space="preserve">(total </w:t>
            </w:r>
            <w:r>
              <w:rPr>
                <w:rFonts w:ascii="Cambria" w:hAnsi="Cambria" w:cs="Arial"/>
                <w:bCs/>
                <w:sz w:val="18"/>
                <w:szCs w:val="18"/>
              </w:rPr>
              <w:t xml:space="preserve">up to 3 </w:t>
            </w:r>
            <w:r w:rsidRPr="002311BF">
              <w:rPr>
                <w:rFonts w:ascii="Cambria" w:hAnsi="Cambria" w:cs="Arial"/>
                <w:bCs/>
                <w:sz w:val="18"/>
                <w:szCs w:val="18"/>
              </w:rPr>
              <w:t>days of engagement)</w:t>
            </w:r>
          </w:p>
        </w:tc>
        <w:tc>
          <w:tcPr>
            <w:tcW w:w="2022" w:type="dxa"/>
          </w:tcPr>
          <w:p w14:paraId="3027A665" w14:textId="48ED4962" w:rsidR="002637A0" w:rsidRPr="002311BF" w:rsidRDefault="002637A0" w:rsidP="002637A0">
            <w:pPr>
              <w:rPr>
                <w:rFonts w:ascii="Cambria" w:hAnsi="Cambria" w:cs="Arial"/>
                <w:b/>
                <w:bCs/>
                <w:szCs w:val="20"/>
              </w:rPr>
            </w:pPr>
            <w:r w:rsidRPr="002311BF">
              <w:rPr>
                <w:rFonts w:ascii="Cambria" w:hAnsi="Cambria" w:cs="Arial"/>
                <w:b/>
                <w:bCs/>
                <w:szCs w:val="20"/>
              </w:rPr>
              <w:t>Field research</w:t>
            </w:r>
            <w:r>
              <w:rPr>
                <w:rFonts w:ascii="Cambria" w:hAnsi="Cambria" w:cs="Arial"/>
                <w:b/>
                <w:bCs/>
                <w:szCs w:val="20"/>
              </w:rPr>
              <w:t xml:space="preserve"> 3 -</w:t>
            </w:r>
            <w:r w:rsidRPr="002311BF">
              <w:rPr>
                <w:rFonts w:ascii="Cambria" w:hAnsi="Cambria" w:cs="Arial"/>
                <w:szCs w:val="20"/>
              </w:rPr>
              <w:t>visiting partners/countries</w:t>
            </w:r>
            <w:r>
              <w:rPr>
                <w:rFonts w:ascii="Cambria" w:hAnsi="Cambria" w:cs="Arial"/>
                <w:szCs w:val="20"/>
              </w:rPr>
              <w:t xml:space="preserve"> and if necessary, follow up skype interviews</w:t>
            </w:r>
          </w:p>
        </w:tc>
        <w:tc>
          <w:tcPr>
            <w:tcW w:w="5068" w:type="dxa"/>
          </w:tcPr>
          <w:p w14:paraId="7C2730C0" w14:textId="4C27F225" w:rsidR="002637A0" w:rsidRPr="002311BF" w:rsidRDefault="002637A0" w:rsidP="002637A0">
            <w:pPr>
              <w:rPr>
                <w:rFonts w:ascii="Cambria" w:hAnsi="Cambria" w:cs="Arial"/>
                <w:bCs/>
                <w:szCs w:val="20"/>
              </w:rPr>
            </w:pPr>
            <w:r w:rsidRPr="002311BF">
              <w:rPr>
                <w:rFonts w:ascii="Cambria" w:hAnsi="Cambria" w:cs="Arial"/>
                <w:bCs/>
                <w:szCs w:val="20"/>
              </w:rPr>
              <w:t>Field Research will be conducted during the ongoing CARE partners’ national activities</w:t>
            </w:r>
            <w:r>
              <w:rPr>
                <w:rFonts w:ascii="Cambria" w:hAnsi="Cambria" w:cs="Arial"/>
                <w:bCs/>
                <w:szCs w:val="20"/>
              </w:rPr>
              <w:t xml:space="preserve"> if they are organized (depend of situation with COVID)</w:t>
            </w:r>
            <w:r w:rsidRPr="002311BF">
              <w:rPr>
                <w:rFonts w:ascii="Cambria" w:hAnsi="Cambria" w:cs="Arial"/>
                <w:bCs/>
                <w:szCs w:val="20"/>
              </w:rPr>
              <w:t>, as agreed with CARE and stakeholders</w:t>
            </w:r>
            <w:r>
              <w:rPr>
                <w:rFonts w:ascii="Cambria" w:hAnsi="Cambria" w:cs="Arial"/>
                <w:bCs/>
                <w:szCs w:val="20"/>
              </w:rPr>
              <w:t xml:space="preserve"> (participatory observation and main target population interviewing - individually and through focus groups interviews)</w:t>
            </w:r>
            <w:r w:rsidRPr="002311BF">
              <w:rPr>
                <w:rFonts w:ascii="Cambria" w:hAnsi="Cambria" w:cs="Arial"/>
                <w:bCs/>
                <w:szCs w:val="20"/>
              </w:rPr>
              <w:t xml:space="preserve">. </w:t>
            </w:r>
          </w:p>
        </w:tc>
      </w:tr>
      <w:tr w:rsidR="002637A0" w:rsidRPr="002311BF" w14:paraId="7A3F4921" w14:textId="77777777" w:rsidTr="002637A0">
        <w:trPr>
          <w:trHeight w:val="1471"/>
        </w:trPr>
        <w:tc>
          <w:tcPr>
            <w:tcW w:w="2004" w:type="dxa"/>
          </w:tcPr>
          <w:p w14:paraId="678E2F6A" w14:textId="75B88F32" w:rsidR="002637A0" w:rsidRPr="002311BF" w:rsidRDefault="002637A0" w:rsidP="002637A0">
            <w:pPr>
              <w:rPr>
                <w:rFonts w:ascii="Cambria" w:hAnsi="Cambria" w:cs="Arial"/>
                <w:bCs/>
                <w:szCs w:val="20"/>
              </w:rPr>
            </w:pPr>
            <w:r>
              <w:rPr>
                <w:rFonts w:ascii="Cambria" w:hAnsi="Cambria" w:cs="Arial"/>
                <w:bCs/>
                <w:szCs w:val="20"/>
              </w:rPr>
              <w:t xml:space="preserve">October 01st    </w:t>
            </w:r>
            <w:r w:rsidRPr="002311BF">
              <w:rPr>
                <w:rFonts w:ascii="Cambria" w:hAnsi="Cambria" w:cs="Arial"/>
                <w:bCs/>
                <w:szCs w:val="20"/>
              </w:rPr>
              <w:t>-</w:t>
            </w:r>
            <w:r>
              <w:rPr>
                <w:rFonts w:ascii="Cambria" w:hAnsi="Cambria" w:cs="Arial"/>
                <w:bCs/>
                <w:szCs w:val="20"/>
              </w:rPr>
              <w:t>15</w:t>
            </w:r>
            <w:r w:rsidRPr="00C71261">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 xml:space="preserve">20 </w:t>
            </w:r>
            <w:r w:rsidRPr="002311BF">
              <w:rPr>
                <w:rFonts w:ascii="Cambria" w:hAnsi="Cambria" w:cs="Arial"/>
                <w:bCs/>
                <w:sz w:val="18"/>
                <w:szCs w:val="18"/>
              </w:rPr>
              <w:t xml:space="preserve">(total </w:t>
            </w:r>
            <w:r>
              <w:rPr>
                <w:rFonts w:ascii="Cambria" w:hAnsi="Cambria" w:cs="Arial"/>
                <w:bCs/>
                <w:sz w:val="18"/>
                <w:szCs w:val="18"/>
              </w:rPr>
              <w:t xml:space="preserve">up to 6 days </w:t>
            </w:r>
            <w:r w:rsidRPr="002311BF">
              <w:rPr>
                <w:rFonts w:ascii="Cambria" w:hAnsi="Cambria" w:cs="Arial"/>
                <w:bCs/>
                <w:sz w:val="18"/>
                <w:szCs w:val="18"/>
              </w:rPr>
              <w:t>of engagement)</w:t>
            </w:r>
          </w:p>
          <w:p w14:paraId="54BDEA3F" w14:textId="77777777" w:rsidR="002637A0" w:rsidRPr="002311BF" w:rsidRDefault="002637A0" w:rsidP="002637A0">
            <w:pPr>
              <w:rPr>
                <w:rFonts w:ascii="Cambria" w:hAnsi="Cambria" w:cs="Arial"/>
                <w:bCs/>
                <w:szCs w:val="20"/>
              </w:rPr>
            </w:pPr>
          </w:p>
        </w:tc>
        <w:tc>
          <w:tcPr>
            <w:tcW w:w="2022" w:type="dxa"/>
          </w:tcPr>
          <w:p w14:paraId="14D04C94" w14:textId="77777777" w:rsidR="002637A0" w:rsidRPr="002311BF" w:rsidRDefault="002637A0" w:rsidP="002637A0">
            <w:pPr>
              <w:rPr>
                <w:rFonts w:ascii="Cambria" w:hAnsi="Cambria" w:cs="Arial"/>
                <w:b/>
                <w:bCs/>
                <w:szCs w:val="20"/>
              </w:rPr>
            </w:pPr>
            <w:r w:rsidRPr="002311BF">
              <w:rPr>
                <w:rFonts w:ascii="Cambria" w:hAnsi="Cambria" w:cs="Arial"/>
                <w:b/>
                <w:bCs/>
                <w:szCs w:val="20"/>
              </w:rPr>
              <w:t>Draft Final Evaluation Report</w:t>
            </w:r>
          </w:p>
        </w:tc>
        <w:tc>
          <w:tcPr>
            <w:tcW w:w="5068" w:type="dxa"/>
          </w:tcPr>
          <w:p w14:paraId="16168D81" w14:textId="77777777" w:rsidR="002637A0" w:rsidRPr="002311BF" w:rsidRDefault="002637A0" w:rsidP="002637A0">
            <w:pPr>
              <w:rPr>
                <w:rFonts w:ascii="Cambria" w:hAnsi="Cambria" w:cs="Arial"/>
                <w:bCs/>
                <w:szCs w:val="20"/>
              </w:rPr>
            </w:pPr>
            <w:r w:rsidRPr="002311BF">
              <w:rPr>
                <w:rFonts w:ascii="Cambria" w:hAnsi="Cambria" w:cs="Arial"/>
                <w:bCs/>
                <w:szCs w:val="20"/>
              </w:rPr>
              <w:t xml:space="preserve">The </w:t>
            </w:r>
            <w:r>
              <w:rPr>
                <w:rFonts w:ascii="Cambria" w:hAnsi="Cambria" w:cs="Arial"/>
                <w:bCs/>
                <w:szCs w:val="20"/>
              </w:rPr>
              <w:t>Evaluator</w:t>
            </w:r>
            <w:r w:rsidRPr="002311BF">
              <w:rPr>
                <w:rFonts w:ascii="Cambria" w:hAnsi="Cambria" w:cs="Arial"/>
                <w:bCs/>
                <w:szCs w:val="20"/>
              </w:rPr>
              <w:t xml:space="preserve"> will deliver the draft Report to CARE by </w:t>
            </w:r>
            <w:r>
              <w:rPr>
                <w:rFonts w:ascii="Cambria" w:hAnsi="Cambria" w:cs="Arial"/>
                <w:bCs/>
                <w:szCs w:val="20"/>
              </w:rPr>
              <w:t>September</w:t>
            </w:r>
            <w:r w:rsidRPr="002311BF">
              <w:rPr>
                <w:rFonts w:ascii="Cambria" w:hAnsi="Cambria" w:cs="Arial"/>
                <w:bCs/>
                <w:szCs w:val="20"/>
              </w:rPr>
              <w:t xml:space="preserve"> </w:t>
            </w:r>
            <w:r>
              <w:rPr>
                <w:rFonts w:ascii="Cambria" w:hAnsi="Cambria" w:cs="Arial"/>
                <w:bCs/>
                <w:szCs w:val="20"/>
              </w:rPr>
              <w:t>30</w:t>
            </w:r>
            <w:r w:rsidRPr="005E35C0">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20</w:t>
            </w:r>
            <w:r w:rsidRPr="002311BF">
              <w:rPr>
                <w:rFonts w:ascii="Cambria" w:hAnsi="Cambria" w:cs="Arial"/>
                <w:bCs/>
                <w:szCs w:val="20"/>
              </w:rPr>
              <w:t>.</w:t>
            </w:r>
            <w:r>
              <w:rPr>
                <w:rFonts w:ascii="Cambria" w:hAnsi="Cambria" w:cs="Arial"/>
                <w:bCs/>
                <w:szCs w:val="20"/>
              </w:rPr>
              <w:t xml:space="preserve"> </w:t>
            </w:r>
          </w:p>
        </w:tc>
      </w:tr>
      <w:tr w:rsidR="002637A0" w:rsidRPr="002311BF" w14:paraId="6E2D2538" w14:textId="77777777" w:rsidTr="002637A0">
        <w:tc>
          <w:tcPr>
            <w:tcW w:w="2004" w:type="dxa"/>
          </w:tcPr>
          <w:p w14:paraId="68E56AD3" w14:textId="017A7A5B" w:rsidR="002637A0" w:rsidRPr="002311BF" w:rsidRDefault="002637A0" w:rsidP="002637A0">
            <w:pPr>
              <w:rPr>
                <w:rFonts w:ascii="Cambria" w:hAnsi="Cambria" w:cs="Arial"/>
                <w:bCs/>
                <w:szCs w:val="20"/>
              </w:rPr>
            </w:pPr>
            <w:r>
              <w:rPr>
                <w:rFonts w:ascii="Cambria" w:hAnsi="Cambria" w:cs="Arial"/>
                <w:bCs/>
                <w:szCs w:val="20"/>
              </w:rPr>
              <w:t>October 20</w:t>
            </w:r>
            <w:r w:rsidRPr="002637A0">
              <w:rPr>
                <w:rFonts w:ascii="Cambria" w:hAnsi="Cambria" w:cs="Arial"/>
                <w:bCs/>
                <w:szCs w:val="20"/>
                <w:vertAlign w:val="superscript"/>
              </w:rPr>
              <w:t>th</w:t>
            </w:r>
            <w:r>
              <w:rPr>
                <w:rFonts w:ascii="Cambria" w:hAnsi="Cambria" w:cs="Arial"/>
                <w:bCs/>
                <w:szCs w:val="20"/>
              </w:rPr>
              <w:t xml:space="preserve">  </w:t>
            </w:r>
            <w:r w:rsidRPr="002311BF">
              <w:rPr>
                <w:rFonts w:ascii="Cambria" w:hAnsi="Cambria" w:cs="Arial"/>
                <w:bCs/>
                <w:szCs w:val="20"/>
              </w:rPr>
              <w:t>-</w:t>
            </w:r>
            <w:r>
              <w:rPr>
                <w:rFonts w:ascii="Cambria" w:hAnsi="Cambria" w:cs="Arial"/>
                <w:bCs/>
                <w:szCs w:val="20"/>
              </w:rPr>
              <w:t xml:space="preserve"> 25</w:t>
            </w:r>
            <w:r w:rsidRPr="008640C4">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 xml:space="preserve">20 </w:t>
            </w:r>
            <w:r w:rsidRPr="002311BF">
              <w:rPr>
                <w:rFonts w:ascii="Cambria" w:hAnsi="Cambria" w:cs="Arial"/>
                <w:bCs/>
                <w:sz w:val="18"/>
                <w:szCs w:val="18"/>
              </w:rPr>
              <w:t xml:space="preserve">(total </w:t>
            </w:r>
            <w:r>
              <w:rPr>
                <w:rFonts w:ascii="Cambria" w:hAnsi="Cambria" w:cs="Arial"/>
                <w:bCs/>
                <w:sz w:val="18"/>
                <w:szCs w:val="18"/>
              </w:rPr>
              <w:t xml:space="preserve">up to 1 day </w:t>
            </w:r>
            <w:r w:rsidRPr="002311BF">
              <w:rPr>
                <w:rFonts w:ascii="Cambria" w:hAnsi="Cambria" w:cs="Arial"/>
                <w:bCs/>
                <w:sz w:val="18"/>
                <w:szCs w:val="18"/>
              </w:rPr>
              <w:t>of engagement)</w:t>
            </w:r>
          </w:p>
          <w:p w14:paraId="444019F6" w14:textId="77777777" w:rsidR="002637A0" w:rsidRPr="002311BF" w:rsidRDefault="002637A0" w:rsidP="002637A0">
            <w:pPr>
              <w:rPr>
                <w:rFonts w:ascii="Cambria" w:hAnsi="Cambria" w:cs="Arial"/>
                <w:bCs/>
                <w:szCs w:val="20"/>
              </w:rPr>
            </w:pPr>
          </w:p>
        </w:tc>
        <w:tc>
          <w:tcPr>
            <w:tcW w:w="2022" w:type="dxa"/>
          </w:tcPr>
          <w:p w14:paraId="6A30CF20" w14:textId="77777777" w:rsidR="002637A0" w:rsidRPr="005E35C0" w:rsidRDefault="002637A0" w:rsidP="002637A0">
            <w:pPr>
              <w:rPr>
                <w:rFonts w:ascii="Cambria" w:hAnsi="Cambria" w:cs="Arial"/>
                <w:b/>
                <w:bCs/>
                <w:szCs w:val="20"/>
              </w:rPr>
            </w:pPr>
            <w:r w:rsidRPr="005E35C0">
              <w:rPr>
                <w:rFonts w:ascii="Cambria" w:hAnsi="Cambria" w:cs="Arial"/>
                <w:b/>
                <w:szCs w:val="20"/>
              </w:rPr>
              <w:t xml:space="preserve">Incorporating Comments and Final evaluation report </w:t>
            </w:r>
            <w:r>
              <w:rPr>
                <w:rFonts w:ascii="Cambria" w:hAnsi="Cambria" w:cs="Arial"/>
                <w:b/>
                <w:szCs w:val="20"/>
              </w:rPr>
              <w:t>writing</w:t>
            </w:r>
          </w:p>
        </w:tc>
        <w:tc>
          <w:tcPr>
            <w:tcW w:w="5068" w:type="dxa"/>
          </w:tcPr>
          <w:p w14:paraId="6D86F9E1" w14:textId="5DA7AA4A" w:rsidR="002637A0" w:rsidRPr="002311BF" w:rsidRDefault="002637A0" w:rsidP="002637A0">
            <w:pPr>
              <w:rPr>
                <w:rFonts w:ascii="Cambria" w:hAnsi="Cambria" w:cs="Arial"/>
                <w:bCs/>
                <w:szCs w:val="20"/>
              </w:rPr>
            </w:pPr>
            <w:r w:rsidRPr="002311BF">
              <w:rPr>
                <w:rFonts w:ascii="Cambria" w:hAnsi="Cambria" w:cs="Arial"/>
                <w:bCs/>
                <w:szCs w:val="20"/>
              </w:rPr>
              <w:t xml:space="preserve">CARE will review and </w:t>
            </w:r>
            <w:r>
              <w:rPr>
                <w:rFonts w:ascii="Cambria" w:hAnsi="Cambria" w:cs="Arial"/>
                <w:bCs/>
                <w:szCs w:val="20"/>
              </w:rPr>
              <w:t>provide its</w:t>
            </w:r>
            <w:r w:rsidRPr="002311BF">
              <w:rPr>
                <w:rFonts w:ascii="Cambria" w:hAnsi="Cambria" w:cs="Arial"/>
                <w:bCs/>
                <w:szCs w:val="20"/>
              </w:rPr>
              <w:t xml:space="preserve"> comments </w:t>
            </w:r>
            <w:r>
              <w:rPr>
                <w:rFonts w:ascii="Cambria" w:hAnsi="Cambria" w:cs="Arial"/>
                <w:bCs/>
                <w:szCs w:val="20"/>
              </w:rPr>
              <w:t>to the Evaluator</w:t>
            </w:r>
            <w:r w:rsidRPr="002311BF">
              <w:rPr>
                <w:rFonts w:ascii="Cambria" w:hAnsi="Cambria" w:cs="Arial"/>
                <w:bCs/>
                <w:szCs w:val="20"/>
              </w:rPr>
              <w:t xml:space="preserve"> by </w:t>
            </w:r>
            <w:r>
              <w:rPr>
                <w:rFonts w:ascii="Cambria" w:hAnsi="Cambria" w:cs="Arial"/>
                <w:bCs/>
                <w:szCs w:val="20"/>
              </w:rPr>
              <w:t>October</w:t>
            </w:r>
            <w:r w:rsidRPr="002311BF">
              <w:rPr>
                <w:rFonts w:ascii="Cambria" w:hAnsi="Cambria" w:cs="Arial"/>
                <w:bCs/>
                <w:szCs w:val="20"/>
              </w:rPr>
              <w:t xml:space="preserve"> </w:t>
            </w:r>
            <w:r>
              <w:rPr>
                <w:rFonts w:ascii="Cambria" w:hAnsi="Cambria" w:cs="Arial"/>
                <w:bCs/>
                <w:szCs w:val="20"/>
              </w:rPr>
              <w:t>20</w:t>
            </w:r>
            <w:r w:rsidRPr="005E35C0">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20.</w:t>
            </w:r>
          </w:p>
        </w:tc>
      </w:tr>
      <w:tr w:rsidR="002637A0" w:rsidRPr="002311BF" w14:paraId="327AB956" w14:textId="77777777" w:rsidTr="002637A0">
        <w:tc>
          <w:tcPr>
            <w:tcW w:w="2004" w:type="dxa"/>
          </w:tcPr>
          <w:p w14:paraId="54F9D88B" w14:textId="5D6604F9" w:rsidR="002637A0" w:rsidRPr="002311BF" w:rsidRDefault="002637A0" w:rsidP="002637A0">
            <w:pPr>
              <w:rPr>
                <w:rFonts w:ascii="Cambria" w:hAnsi="Cambria" w:cs="Arial"/>
                <w:bCs/>
                <w:szCs w:val="20"/>
              </w:rPr>
            </w:pPr>
            <w:r>
              <w:rPr>
                <w:rFonts w:ascii="Cambria" w:hAnsi="Cambria" w:cs="Arial"/>
                <w:bCs/>
                <w:szCs w:val="20"/>
              </w:rPr>
              <w:t>October</w:t>
            </w:r>
            <w:r w:rsidRPr="002311BF">
              <w:rPr>
                <w:rFonts w:ascii="Cambria" w:hAnsi="Cambria" w:cs="Arial"/>
                <w:bCs/>
                <w:szCs w:val="20"/>
              </w:rPr>
              <w:t xml:space="preserve"> </w:t>
            </w:r>
            <w:r>
              <w:rPr>
                <w:rFonts w:ascii="Cambria" w:hAnsi="Cambria" w:cs="Arial"/>
                <w:bCs/>
                <w:szCs w:val="20"/>
              </w:rPr>
              <w:t>30</w:t>
            </w:r>
            <w:r w:rsidRPr="00A533A6">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20</w:t>
            </w:r>
          </w:p>
        </w:tc>
        <w:tc>
          <w:tcPr>
            <w:tcW w:w="2022" w:type="dxa"/>
          </w:tcPr>
          <w:p w14:paraId="0FF52870" w14:textId="77777777" w:rsidR="002637A0" w:rsidRPr="002311BF" w:rsidRDefault="002637A0" w:rsidP="002637A0">
            <w:pPr>
              <w:rPr>
                <w:rFonts w:ascii="Cambria" w:hAnsi="Cambria" w:cs="Arial"/>
                <w:b/>
                <w:bCs/>
                <w:szCs w:val="20"/>
              </w:rPr>
            </w:pPr>
            <w:r w:rsidRPr="002311BF">
              <w:rPr>
                <w:rFonts w:ascii="Cambria" w:hAnsi="Cambria" w:cs="Arial"/>
                <w:b/>
                <w:bCs/>
                <w:szCs w:val="20"/>
              </w:rPr>
              <w:t>FINAL Evaluation Report</w:t>
            </w:r>
          </w:p>
        </w:tc>
        <w:tc>
          <w:tcPr>
            <w:tcW w:w="5068" w:type="dxa"/>
          </w:tcPr>
          <w:p w14:paraId="4B1CFF4B" w14:textId="1F58FAE7" w:rsidR="002637A0" w:rsidRPr="002311BF" w:rsidRDefault="002637A0" w:rsidP="002637A0">
            <w:pPr>
              <w:rPr>
                <w:rFonts w:ascii="Cambria" w:hAnsi="Cambria" w:cs="Arial"/>
                <w:bCs/>
                <w:szCs w:val="20"/>
              </w:rPr>
            </w:pPr>
            <w:r w:rsidRPr="002311BF">
              <w:rPr>
                <w:rFonts w:ascii="Cambria" w:hAnsi="Cambria" w:cs="Arial"/>
                <w:bCs/>
                <w:szCs w:val="20"/>
              </w:rPr>
              <w:t xml:space="preserve">The final report will be delivered to CARE in electronic format, in English, by </w:t>
            </w:r>
            <w:r>
              <w:rPr>
                <w:rFonts w:ascii="Cambria" w:hAnsi="Cambria" w:cs="Arial"/>
                <w:bCs/>
                <w:szCs w:val="20"/>
              </w:rPr>
              <w:t>October</w:t>
            </w:r>
            <w:r w:rsidRPr="002311BF">
              <w:rPr>
                <w:rFonts w:ascii="Cambria" w:hAnsi="Cambria" w:cs="Arial"/>
                <w:bCs/>
                <w:szCs w:val="20"/>
              </w:rPr>
              <w:t xml:space="preserve"> </w:t>
            </w:r>
            <w:r>
              <w:rPr>
                <w:rFonts w:ascii="Cambria" w:hAnsi="Cambria" w:cs="Arial"/>
                <w:bCs/>
                <w:szCs w:val="20"/>
              </w:rPr>
              <w:t>30</w:t>
            </w:r>
            <w:r w:rsidRPr="00A533A6">
              <w:rPr>
                <w:rFonts w:ascii="Cambria" w:hAnsi="Cambria" w:cs="Arial"/>
                <w:bCs/>
                <w:szCs w:val="20"/>
                <w:vertAlign w:val="superscript"/>
              </w:rPr>
              <w:t>th</w:t>
            </w:r>
            <w:r w:rsidRPr="002311BF">
              <w:rPr>
                <w:rFonts w:ascii="Cambria" w:hAnsi="Cambria" w:cs="Arial"/>
                <w:bCs/>
                <w:szCs w:val="20"/>
              </w:rPr>
              <w:t>, 20</w:t>
            </w:r>
            <w:r>
              <w:rPr>
                <w:rFonts w:ascii="Cambria" w:hAnsi="Cambria" w:cs="Arial"/>
                <w:bCs/>
                <w:szCs w:val="20"/>
              </w:rPr>
              <w:t>20, 04 p.m.</w:t>
            </w:r>
            <w:r w:rsidRPr="002311BF">
              <w:rPr>
                <w:rFonts w:ascii="Cambria" w:hAnsi="Cambria" w:cs="Arial"/>
                <w:bCs/>
                <w:szCs w:val="20"/>
              </w:rPr>
              <w:t xml:space="preserve"> at latest.</w:t>
            </w:r>
          </w:p>
        </w:tc>
      </w:tr>
      <w:tr w:rsidR="002637A0" w:rsidRPr="00361893" w14:paraId="7B1AEC00" w14:textId="77777777" w:rsidTr="002637A0">
        <w:tc>
          <w:tcPr>
            <w:tcW w:w="9094" w:type="dxa"/>
            <w:gridSpan w:val="3"/>
          </w:tcPr>
          <w:p w14:paraId="2924F0F6" w14:textId="77777777" w:rsidR="002637A0" w:rsidRPr="00361893" w:rsidRDefault="002637A0" w:rsidP="002637A0">
            <w:pPr>
              <w:rPr>
                <w:rFonts w:ascii="Cambria" w:hAnsi="Cambria" w:cs="Arial"/>
                <w:b/>
                <w:szCs w:val="20"/>
              </w:rPr>
            </w:pPr>
          </w:p>
          <w:p w14:paraId="093CC33F" w14:textId="4261766D" w:rsidR="002637A0" w:rsidRPr="00361893" w:rsidRDefault="002637A0" w:rsidP="002637A0">
            <w:pPr>
              <w:rPr>
                <w:rFonts w:ascii="Cambria" w:hAnsi="Cambria" w:cs="Arial"/>
                <w:b/>
                <w:bCs/>
                <w:szCs w:val="20"/>
              </w:rPr>
            </w:pPr>
            <w:r w:rsidRPr="00894A73">
              <w:rPr>
                <w:rFonts w:ascii="Cambria" w:hAnsi="Cambria" w:cs="Arial"/>
                <w:b/>
                <w:szCs w:val="20"/>
              </w:rPr>
              <w:t xml:space="preserve">The Evaluator will be engaged in the period </w:t>
            </w:r>
            <w:r>
              <w:rPr>
                <w:rFonts w:ascii="Cambria" w:hAnsi="Cambria" w:cs="Arial"/>
                <w:b/>
                <w:szCs w:val="20"/>
              </w:rPr>
              <w:t>June</w:t>
            </w:r>
            <w:r w:rsidRPr="00894A73">
              <w:rPr>
                <w:rFonts w:ascii="Cambria" w:hAnsi="Cambria" w:cs="Arial"/>
                <w:b/>
                <w:szCs w:val="20"/>
              </w:rPr>
              <w:t xml:space="preserve"> </w:t>
            </w:r>
            <w:r>
              <w:rPr>
                <w:rFonts w:ascii="Cambria" w:hAnsi="Cambria" w:cs="Arial"/>
                <w:b/>
                <w:szCs w:val="20"/>
              </w:rPr>
              <w:t>2</w:t>
            </w:r>
            <w:r w:rsidR="00122CD4">
              <w:rPr>
                <w:rFonts w:ascii="Cambria" w:hAnsi="Cambria" w:cs="Arial"/>
                <w:b/>
                <w:szCs w:val="20"/>
              </w:rPr>
              <w:t>9</w:t>
            </w:r>
            <w:r w:rsidR="00122CD4" w:rsidRPr="00122CD4">
              <w:rPr>
                <w:rFonts w:ascii="Cambria" w:hAnsi="Cambria" w:cs="Arial"/>
                <w:b/>
                <w:szCs w:val="20"/>
                <w:vertAlign w:val="superscript"/>
              </w:rPr>
              <w:t>th</w:t>
            </w:r>
            <w:r w:rsidR="00122CD4">
              <w:rPr>
                <w:rFonts w:ascii="Cambria" w:hAnsi="Cambria" w:cs="Arial"/>
                <w:b/>
                <w:szCs w:val="20"/>
              </w:rPr>
              <w:t xml:space="preserve"> </w:t>
            </w:r>
            <w:bookmarkStart w:id="3" w:name="_GoBack"/>
            <w:bookmarkEnd w:id="3"/>
            <w:r w:rsidRPr="00894A73">
              <w:rPr>
                <w:rFonts w:ascii="Cambria" w:hAnsi="Cambria" w:cs="Arial"/>
                <w:b/>
                <w:szCs w:val="20"/>
              </w:rPr>
              <w:t xml:space="preserve">– </w:t>
            </w:r>
            <w:r>
              <w:rPr>
                <w:rFonts w:ascii="Cambria" w:hAnsi="Cambria" w:cs="Arial"/>
                <w:b/>
                <w:szCs w:val="20"/>
              </w:rPr>
              <w:t>October</w:t>
            </w:r>
            <w:r w:rsidRPr="00894A73">
              <w:rPr>
                <w:rFonts w:ascii="Cambria" w:hAnsi="Cambria" w:cs="Arial"/>
                <w:b/>
                <w:szCs w:val="20"/>
              </w:rPr>
              <w:t xml:space="preserve"> </w:t>
            </w:r>
            <w:r>
              <w:rPr>
                <w:rFonts w:ascii="Cambria" w:hAnsi="Cambria" w:cs="Arial"/>
                <w:b/>
                <w:szCs w:val="20"/>
              </w:rPr>
              <w:t>30</w:t>
            </w:r>
            <w:r w:rsidRPr="00A533A6">
              <w:rPr>
                <w:rFonts w:ascii="Cambria" w:hAnsi="Cambria" w:cs="Arial"/>
                <w:b/>
                <w:szCs w:val="20"/>
                <w:vertAlign w:val="superscript"/>
              </w:rPr>
              <w:t>th</w:t>
            </w:r>
            <w:r w:rsidRPr="00894A73">
              <w:rPr>
                <w:rFonts w:ascii="Cambria" w:hAnsi="Cambria" w:cs="Arial"/>
                <w:b/>
                <w:szCs w:val="20"/>
              </w:rPr>
              <w:t>, 20</w:t>
            </w:r>
            <w:r>
              <w:rPr>
                <w:rFonts w:ascii="Cambria" w:hAnsi="Cambria" w:cs="Arial"/>
                <w:b/>
                <w:szCs w:val="20"/>
              </w:rPr>
              <w:t>20</w:t>
            </w:r>
            <w:r w:rsidRPr="00894A73">
              <w:rPr>
                <w:rFonts w:ascii="Cambria" w:hAnsi="Cambria" w:cs="Arial"/>
                <w:b/>
                <w:szCs w:val="20"/>
              </w:rPr>
              <w:t>, for a maximum of up to 2</w:t>
            </w:r>
            <w:r>
              <w:rPr>
                <w:rFonts w:ascii="Cambria" w:hAnsi="Cambria" w:cs="Arial"/>
                <w:b/>
                <w:szCs w:val="20"/>
              </w:rPr>
              <w:t>0</w:t>
            </w:r>
            <w:r w:rsidRPr="00894A73">
              <w:rPr>
                <w:rFonts w:ascii="Cambria" w:hAnsi="Cambria" w:cs="Arial"/>
                <w:b/>
                <w:szCs w:val="20"/>
              </w:rPr>
              <w:t xml:space="preserve"> working days</w:t>
            </w:r>
            <w:r>
              <w:rPr>
                <w:rFonts w:ascii="Cambria" w:hAnsi="Cambria" w:cs="Arial"/>
                <w:b/>
                <w:szCs w:val="20"/>
              </w:rPr>
              <w:t xml:space="preserve">. </w:t>
            </w:r>
            <w:r w:rsidRPr="00894A73">
              <w:rPr>
                <w:rFonts w:ascii="Cambria" w:hAnsi="Cambria" w:cs="Arial"/>
                <w:b/>
                <w:szCs w:val="20"/>
              </w:rPr>
              <w:t xml:space="preserve">The final product will be delivered to CARE by </w:t>
            </w:r>
            <w:r>
              <w:rPr>
                <w:rFonts w:ascii="Cambria" w:hAnsi="Cambria" w:cs="Arial"/>
                <w:b/>
                <w:szCs w:val="20"/>
              </w:rPr>
              <w:t>October</w:t>
            </w:r>
            <w:r w:rsidRPr="00894A73">
              <w:rPr>
                <w:rFonts w:ascii="Cambria" w:hAnsi="Cambria" w:cs="Arial"/>
                <w:b/>
                <w:szCs w:val="20"/>
              </w:rPr>
              <w:t xml:space="preserve"> </w:t>
            </w:r>
            <w:r>
              <w:rPr>
                <w:rFonts w:ascii="Cambria" w:hAnsi="Cambria" w:cs="Arial"/>
                <w:b/>
                <w:szCs w:val="20"/>
              </w:rPr>
              <w:t>30</w:t>
            </w:r>
            <w:r w:rsidRPr="00A533A6">
              <w:rPr>
                <w:rFonts w:ascii="Cambria" w:hAnsi="Cambria" w:cs="Arial"/>
                <w:b/>
                <w:szCs w:val="20"/>
                <w:vertAlign w:val="superscript"/>
              </w:rPr>
              <w:t>th</w:t>
            </w:r>
            <w:r w:rsidRPr="00894A73">
              <w:rPr>
                <w:rFonts w:ascii="Cambria" w:hAnsi="Cambria" w:cs="Arial"/>
                <w:b/>
                <w:szCs w:val="20"/>
              </w:rPr>
              <w:t>, 20</w:t>
            </w:r>
            <w:r>
              <w:rPr>
                <w:rFonts w:ascii="Cambria" w:hAnsi="Cambria" w:cs="Arial"/>
                <w:b/>
                <w:szCs w:val="20"/>
              </w:rPr>
              <w:t>20.</w:t>
            </w:r>
          </w:p>
        </w:tc>
      </w:tr>
    </w:tbl>
    <w:p w14:paraId="52DCAAF8" w14:textId="77777777" w:rsidR="00C27B48" w:rsidRPr="002311BF" w:rsidRDefault="00C27B48" w:rsidP="00C27B48">
      <w:pPr>
        <w:rPr>
          <w:rFonts w:ascii="Cambria" w:hAnsi="Cambria" w:cs="Arial"/>
          <w:bCs/>
        </w:rPr>
      </w:pPr>
    </w:p>
    <w:p w14:paraId="7697C661" w14:textId="77777777" w:rsidR="00C27B48" w:rsidRPr="00EE0B17" w:rsidRDefault="00C27B48" w:rsidP="00C27B48">
      <w:pPr>
        <w:rPr>
          <w:rFonts w:ascii="Cambria" w:hAnsi="Cambria" w:cs="Arial"/>
        </w:rPr>
      </w:pPr>
      <w:r w:rsidRPr="00EE0B17">
        <w:rPr>
          <w:rFonts w:ascii="Cambria" w:hAnsi="Cambria" w:cs="Arial"/>
        </w:rPr>
        <w:t>Note:</w:t>
      </w:r>
    </w:p>
    <w:p w14:paraId="37A272B9" w14:textId="601CB20C" w:rsidR="00C27B48" w:rsidRPr="005D3A94" w:rsidRDefault="00C27B48" w:rsidP="006D73F4">
      <w:pPr>
        <w:jc w:val="both"/>
        <w:rPr>
          <w:rFonts w:ascii="Cambria" w:hAnsi="Cambria" w:cs="Arial"/>
          <w:b/>
        </w:rPr>
      </w:pPr>
      <w:r w:rsidRPr="00EE0B17">
        <w:rPr>
          <w:rFonts w:ascii="Cambria" w:hAnsi="Cambria" w:cs="Arial"/>
        </w:rPr>
        <w:t xml:space="preserve">In case of field visits, the Consultant(s) will be able to conduct interviews with partners’ representatives, identified stakeholders and CARE’s project staff during regular project activities as agreed with the CARE Project Manager. </w:t>
      </w:r>
      <w:r w:rsidRPr="005D3A94">
        <w:rPr>
          <w:rFonts w:ascii="Cambria" w:hAnsi="Cambria" w:cs="Arial"/>
          <w:b/>
        </w:rPr>
        <w:t xml:space="preserve">In those cases, the travel and food/refreshment costs will be covered by consultants’ fee and will be part of contracted consultancy fee beside participation at the partners meeting in </w:t>
      </w:r>
      <w:r w:rsidR="00DA5A42">
        <w:rPr>
          <w:rFonts w:ascii="Cambria" w:hAnsi="Cambria" w:cs="Arial"/>
          <w:b/>
        </w:rPr>
        <w:t xml:space="preserve">August/September </w:t>
      </w:r>
      <w:r w:rsidRPr="005D3A94">
        <w:rPr>
          <w:rFonts w:ascii="Cambria" w:hAnsi="Cambria" w:cs="Arial"/>
          <w:b/>
        </w:rPr>
        <w:t>20</w:t>
      </w:r>
      <w:r w:rsidR="00A533A6">
        <w:rPr>
          <w:rFonts w:ascii="Cambria" w:hAnsi="Cambria" w:cs="Arial"/>
          <w:b/>
        </w:rPr>
        <w:t>20</w:t>
      </w:r>
      <w:r w:rsidR="00DA5A42">
        <w:rPr>
          <w:rFonts w:ascii="Cambria" w:hAnsi="Cambria" w:cs="Arial"/>
          <w:b/>
        </w:rPr>
        <w:t xml:space="preserve"> (if we organize the meeting)</w:t>
      </w:r>
      <w:r w:rsidRPr="005D3A94">
        <w:rPr>
          <w:rFonts w:ascii="Cambria" w:hAnsi="Cambria" w:cs="Arial"/>
          <w:b/>
        </w:rPr>
        <w:t xml:space="preserve"> where lodging costs will be covered by CARE</w:t>
      </w:r>
      <w:r w:rsidR="00A533A6">
        <w:rPr>
          <w:rFonts w:ascii="Cambria" w:hAnsi="Cambria" w:cs="Arial"/>
          <w:b/>
        </w:rPr>
        <w:t xml:space="preserve"> beside travel costs that will be included in consultant/s fee</w:t>
      </w:r>
      <w:r w:rsidRPr="005D3A94">
        <w:rPr>
          <w:rFonts w:ascii="Cambria" w:hAnsi="Cambria" w:cs="Arial"/>
          <w:b/>
        </w:rPr>
        <w:t>.</w:t>
      </w:r>
    </w:p>
    <w:p w14:paraId="6E17E3DE" w14:textId="7434AAE7" w:rsidR="00C27B48" w:rsidRPr="00EE0B17" w:rsidRDefault="00C27B48" w:rsidP="009C10BD">
      <w:pPr>
        <w:jc w:val="both"/>
        <w:rPr>
          <w:rFonts w:ascii="Cambria" w:hAnsi="Cambria" w:cs="Arial"/>
          <w:bCs/>
        </w:rPr>
      </w:pPr>
      <w:r w:rsidRPr="00EE0B17">
        <w:rPr>
          <w:rFonts w:ascii="Cambria" w:hAnsi="Cambria" w:cs="Arial"/>
          <w:bCs/>
        </w:rPr>
        <w:t xml:space="preserve">Interviews with </w:t>
      </w:r>
      <w:r w:rsidR="00431B32">
        <w:rPr>
          <w:rFonts w:ascii="Cambria" w:hAnsi="Cambria" w:cs="Arial"/>
          <w:bCs/>
        </w:rPr>
        <w:t xml:space="preserve">high school </w:t>
      </w:r>
      <w:r w:rsidRPr="00EE0B17">
        <w:rPr>
          <w:rFonts w:ascii="Cambria" w:hAnsi="Cambria" w:cs="Arial"/>
          <w:bCs/>
        </w:rPr>
        <w:t xml:space="preserve">students, parents, </w:t>
      </w:r>
      <w:r w:rsidR="00A533A6">
        <w:rPr>
          <w:rFonts w:ascii="Cambria" w:hAnsi="Cambria" w:cs="Arial"/>
          <w:bCs/>
        </w:rPr>
        <w:t xml:space="preserve">school principals, </w:t>
      </w:r>
      <w:r w:rsidRPr="00EE0B17">
        <w:rPr>
          <w:rFonts w:ascii="Cambria" w:hAnsi="Cambria" w:cs="Arial"/>
          <w:bCs/>
        </w:rPr>
        <w:t>pedagogues and school staff</w:t>
      </w:r>
      <w:r>
        <w:rPr>
          <w:rFonts w:ascii="Cambria" w:hAnsi="Cambria" w:cs="Arial"/>
          <w:bCs/>
        </w:rPr>
        <w:t xml:space="preserve">, </w:t>
      </w:r>
      <w:r w:rsidR="00E15661">
        <w:rPr>
          <w:rFonts w:ascii="Cambria" w:hAnsi="Cambria" w:cs="Arial"/>
          <w:bCs/>
        </w:rPr>
        <w:t>social workers</w:t>
      </w:r>
      <w:r w:rsidR="009C10BD">
        <w:rPr>
          <w:rFonts w:ascii="Cambria" w:hAnsi="Cambria" w:cs="Arial"/>
          <w:bCs/>
        </w:rPr>
        <w:t xml:space="preserve">, </w:t>
      </w:r>
      <w:r w:rsidR="00A533A6">
        <w:rPr>
          <w:rFonts w:ascii="Cambria" w:hAnsi="Cambria" w:cs="Arial"/>
          <w:bCs/>
        </w:rPr>
        <w:t xml:space="preserve">university students, </w:t>
      </w:r>
      <w:r w:rsidR="009C10BD">
        <w:rPr>
          <w:rFonts w:ascii="Cambria" w:hAnsi="Cambria" w:cs="Arial"/>
          <w:bCs/>
        </w:rPr>
        <w:t xml:space="preserve">ministries representatives </w:t>
      </w:r>
      <w:r w:rsidRPr="00EE0B17">
        <w:rPr>
          <w:rFonts w:ascii="Cambria" w:hAnsi="Cambria" w:cs="Arial"/>
          <w:bCs/>
        </w:rPr>
        <w:t xml:space="preserve">(individual interviews and/or focus group interviews) will be done in </w:t>
      </w:r>
      <w:r w:rsidR="009C10BD">
        <w:rPr>
          <w:rFonts w:ascii="Cambria" w:hAnsi="Cambria" w:cs="Arial"/>
          <w:bCs/>
        </w:rPr>
        <w:t>June</w:t>
      </w:r>
      <w:r w:rsidR="00A533A6">
        <w:rPr>
          <w:rFonts w:ascii="Cambria" w:hAnsi="Cambria" w:cs="Arial"/>
          <w:bCs/>
        </w:rPr>
        <w:t>, July</w:t>
      </w:r>
      <w:r w:rsidR="002637A0">
        <w:rPr>
          <w:rFonts w:ascii="Cambria" w:hAnsi="Cambria" w:cs="Arial"/>
          <w:bCs/>
        </w:rPr>
        <w:t>, August</w:t>
      </w:r>
      <w:r w:rsidR="00A533A6">
        <w:rPr>
          <w:rFonts w:ascii="Cambria" w:hAnsi="Cambria" w:cs="Arial"/>
          <w:bCs/>
        </w:rPr>
        <w:t xml:space="preserve"> and September</w:t>
      </w:r>
      <w:r>
        <w:rPr>
          <w:rFonts w:ascii="Cambria" w:hAnsi="Cambria" w:cs="Arial"/>
          <w:bCs/>
        </w:rPr>
        <w:t xml:space="preserve"> </w:t>
      </w:r>
      <w:r w:rsidRPr="00EE0B17">
        <w:rPr>
          <w:rFonts w:ascii="Cambria" w:hAnsi="Cambria" w:cs="Arial"/>
          <w:bCs/>
        </w:rPr>
        <w:t>20</w:t>
      </w:r>
      <w:r w:rsidR="00A533A6">
        <w:rPr>
          <w:rFonts w:ascii="Cambria" w:hAnsi="Cambria" w:cs="Arial"/>
          <w:bCs/>
        </w:rPr>
        <w:t>20</w:t>
      </w:r>
      <w:r w:rsidRPr="00EE0B17">
        <w:rPr>
          <w:rFonts w:ascii="Cambria" w:hAnsi="Cambria" w:cs="Arial"/>
          <w:bCs/>
        </w:rPr>
        <w:t>. The number of participants at the interviews will vary from site to site and will be determined by CARE in accord</w:t>
      </w:r>
      <w:r>
        <w:rPr>
          <w:rFonts w:ascii="Cambria" w:hAnsi="Cambria" w:cs="Arial"/>
          <w:bCs/>
        </w:rPr>
        <w:t>ance</w:t>
      </w:r>
      <w:r w:rsidRPr="00EE0B17">
        <w:rPr>
          <w:rFonts w:ascii="Cambria" w:hAnsi="Cambria" w:cs="Arial"/>
          <w:bCs/>
        </w:rPr>
        <w:t xml:space="preserve"> with </w:t>
      </w:r>
      <w:r>
        <w:rPr>
          <w:rFonts w:ascii="Cambria" w:hAnsi="Cambria" w:cs="Arial"/>
          <w:bCs/>
        </w:rPr>
        <w:t xml:space="preserve">the </w:t>
      </w:r>
      <w:r w:rsidRPr="00EE0B17">
        <w:rPr>
          <w:rFonts w:ascii="Cambria" w:hAnsi="Cambria" w:cs="Arial"/>
          <w:bCs/>
        </w:rPr>
        <w:t xml:space="preserve">size of total targeted population by each the intervention site. </w:t>
      </w:r>
    </w:p>
    <w:p w14:paraId="258DB27D" w14:textId="77777777" w:rsidR="00C27B48" w:rsidRPr="00EE0B17" w:rsidRDefault="00C27B48" w:rsidP="00C27B48">
      <w:pPr>
        <w:shd w:val="clear" w:color="auto" w:fill="FFFFFF"/>
        <w:rPr>
          <w:rFonts w:ascii="Cambria" w:hAnsi="Cambria" w:cs="Arial"/>
        </w:rPr>
      </w:pPr>
    </w:p>
    <w:p w14:paraId="48051C2F" w14:textId="77777777" w:rsidR="00C27B48" w:rsidRPr="00EE0B17" w:rsidRDefault="00C27B48" w:rsidP="00C27B48">
      <w:pPr>
        <w:shd w:val="clear" w:color="auto" w:fill="FFFFFF"/>
        <w:rPr>
          <w:rFonts w:ascii="Cambria" w:hAnsi="Cambria" w:cs="Arial"/>
        </w:rPr>
      </w:pPr>
      <w:r w:rsidRPr="00EE0B17">
        <w:rPr>
          <w:rFonts w:ascii="Cambria" w:hAnsi="Cambria" w:cs="Arial"/>
        </w:rPr>
        <w:t xml:space="preserve">The consultants will be paid in two separate installments. </w:t>
      </w:r>
    </w:p>
    <w:p w14:paraId="07170873" w14:textId="77777777" w:rsidR="00C27B48" w:rsidRPr="00EE0B17" w:rsidRDefault="00C27B48" w:rsidP="00431B32">
      <w:pPr>
        <w:shd w:val="clear" w:color="auto" w:fill="FFFFFF"/>
        <w:jc w:val="both"/>
        <w:rPr>
          <w:rFonts w:ascii="Cambria" w:hAnsi="Cambria" w:cs="Arial"/>
        </w:rPr>
      </w:pPr>
    </w:p>
    <w:p w14:paraId="19ABE14C" w14:textId="77777777" w:rsidR="00C27B48" w:rsidRPr="00EE0B17" w:rsidRDefault="00C27B48" w:rsidP="00431B32">
      <w:pPr>
        <w:shd w:val="clear" w:color="auto" w:fill="FFFFFF"/>
        <w:jc w:val="both"/>
        <w:rPr>
          <w:rFonts w:ascii="Cambria" w:hAnsi="Cambria" w:cs="Arial"/>
        </w:rPr>
      </w:pPr>
      <w:r w:rsidRPr="00EE0B17">
        <w:rPr>
          <w:rFonts w:ascii="Cambria" w:hAnsi="Cambria" w:cs="Arial"/>
        </w:rPr>
        <w:t xml:space="preserve">First payment will be made upon submission the receipts of first invoice and consultancy time sheet (CARE will provide templates) with indicated tasks performed and dates of tasks </w:t>
      </w:r>
      <w:r>
        <w:rPr>
          <w:rFonts w:ascii="Cambria" w:hAnsi="Cambria" w:cs="Arial"/>
        </w:rPr>
        <w:t>to be implemented</w:t>
      </w:r>
      <w:r w:rsidRPr="00EE0B17">
        <w:rPr>
          <w:rFonts w:ascii="Cambria" w:hAnsi="Cambria" w:cs="Arial"/>
        </w:rPr>
        <w:t xml:space="preserve"> after </w:t>
      </w:r>
      <w:r>
        <w:rPr>
          <w:rFonts w:ascii="Cambria" w:hAnsi="Cambria" w:cs="Arial"/>
        </w:rPr>
        <w:t xml:space="preserve">the </w:t>
      </w:r>
      <w:r w:rsidRPr="00EE0B17">
        <w:rPr>
          <w:rFonts w:ascii="Cambria" w:hAnsi="Cambria" w:cs="Arial"/>
        </w:rPr>
        <w:t xml:space="preserve">inception report is submitted, no later than 7 days after the submission day. First payment will include advance for Field research (up to </w:t>
      </w:r>
      <w:r w:rsidR="00431B32">
        <w:rPr>
          <w:rFonts w:ascii="Cambria" w:hAnsi="Cambria" w:cs="Arial"/>
        </w:rPr>
        <w:t>6</w:t>
      </w:r>
      <w:r w:rsidRPr="00EE0B17">
        <w:rPr>
          <w:rFonts w:ascii="Cambria" w:hAnsi="Cambria" w:cs="Arial"/>
        </w:rPr>
        <w:t xml:space="preserve"> days). </w:t>
      </w:r>
    </w:p>
    <w:p w14:paraId="71EED8F4" w14:textId="77777777" w:rsidR="00C27B48" w:rsidRPr="00EE0B17" w:rsidRDefault="00C27B48" w:rsidP="00431B32">
      <w:pPr>
        <w:shd w:val="clear" w:color="auto" w:fill="FFFFFF"/>
        <w:jc w:val="both"/>
        <w:rPr>
          <w:rFonts w:ascii="Cambria" w:hAnsi="Cambria" w:cs="Arial"/>
        </w:rPr>
      </w:pPr>
      <w:r w:rsidRPr="00EE0B17">
        <w:rPr>
          <w:rFonts w:ascii="Cambria" w:hAnsi="Cambria" w:cs="Arial"/>
        </w:rPr>
        <w:t xml:space="preserve">Second and final payment will be made upon submission of the receipts of the second invoice and consultancy time sheet with indicated tasks performed and dates of tasks </w:t>
      </w:r>
      <w:r>
        <w:rPr>
          <w:rFonts w:ascii="Cambria" w:hAnsi="Cambria" w:cs="Arial"/>
        </w:rPr>
        <w:t>to be implemented</w:t>
      </w:r>
      <w:r w:rsidRPr="00EE0B17">
        <w:rPr>
          <w:rFonts w:ascii="Cambria" w:hAnsi="Cambria" w:cs="Arial"/>
        </w:rPr>
        <w:t xml:space="preserve"> after final report is delivered, no later than 7 days after the submission day.</w:t>
      </w:r>
    </w:p>
    <w:p w14:paraId="7305F941" w14:textId="77777777" w:rsidR="00C27B48" w:rsidRPr="00EE0B17" w:rsidRDefault="00C27B48" w:rsidP="00431B32">
      <w:pPr>
        <w:jc w:val="both"/>
        <w:rPr>
          <w:rFonts w:ascii="Cambria" w:hAnsi="Cambria" w:cs="Arial"/>
        </w:rPr>
      </w:pPr>
      <w:r w:rsidRPr="00EE0B17">
        <w:rPr>
          <w:rFonts w:ascii="Cambria" w:hAnsi="Cambria" w:cs="Arial"/>
        </w:rPr>
        <w:t xml:space="preserve">The payment for the work defined in </w:t>
      </w:r>
      <w:r>
        <w:rPr>
          <w:rFonts w:ascii="Cambria" w:hAnsi="Cambria" w:cs="Arial"/>
        </w:rPr>
        <w:t xml:space="preserve">the </w:t>
      </w:r>
      <w:r w:rsidRPr="00EE0B17">
        <w:rPr>
          <w:rFonts w:ascii="Cambria" w:hAnsi="Cambria" w:cs="Arial"/>
        </w:rPr>
        <w:t>Contract will be made upon the work completion and the final product delivered to CARE, with all the necessary documentation as per CARE’s administrative procedures.</w:t>
      </w:r>
    </w:p>
    <w:p w14:paraId="4738331D" w14:textId="77777777" w:rsidR="00C27B48" w:rsidRPr="00EE0B17" w:rsidRDefault="00C27B48" w:rsidP="00C27B48">
      <w:pPr>
        <w:rPr>
          <w:rFonts w:ascii="Cambria" w:hAnsi="Cambria" w:cs="Arial"/>
        </w:rPr>
      </w:pPr>
    </w:p>
    <w:p w14:paraId="520DCD28" w14:textId="3AAE6B5E" w:rsidR="00C27B48" w:rsidRPr="00EE0B17" w:rsidRDefault="00C27B48" w:rsidP="00C27B48">
      <w:pPr>
        <w:rPr>
          <w:rFonts w:ascii="Cambria" w:hAnsi="Cambria" w:cs="Arial"/>
          <w:color w:val="FF0000"/>
        </w:rPr>
      </w:pPr>
      <w:r w:rsidRPr="00EE0B17">
        <w:rPr>
          <w:rFonts w:ascii="Cambria" w:hAnsi="Cambria" w:cs="Arial"/>
          <w:b/>
          <w:color w:val="FF0000"/>
        </w:rPr>
        <w:t xml:space="preserve">The deadline for application </w:t>
      </w:r>
      <w:r w:rsidRPr="00894A73">
        <w:rPr>
          <w:rFonts w:ascii="Cambria" w:hAnsi="Cambria" w:cs="Arial"/>
          <w:b/>
          <w:color w:val="FF0000"/>
        </w:rPr>
        <w:t xml:space="preserve">is </w:t>
      </w:r>
      <w:r w:rsidR="002637A0">
        <w:rPr>
          <w:rFonts w:ascii="Cambria" w:hAnsi="Cambria" w:cs="Arial"/>
          <w:b/>
          <w:color w:val="FF0000"/>
        </w:rPr>
        <w:t>June</w:t>
      </w:r>
      <w:r w:rsidRPr="00894A73">
        <w:rPr>
          <w:rFonts w:ascii="Cambria" w:hAnsi="Cambria" w:cs="Arial"/>
          <w:b/>
          <w:color w:val="FF0000"/>
        </w:rPr>
        <w:t xml:space="preserve"> </w:t>
      </w:r>
      <w:r w:rsidR="006D73F4">
        <w:rPr>
          <w:rFonts w:ascii="Cambria" w:hAnsi="Cambria" w:cs="Arial"/>
          <w:b/>
          <w:color w:val="FF0000"/>
        </w:rPr>
        <w:t>1</w:t>
      </w:r>
      <w:r w:rsidR="00945CA3">
        <w:rPr>
          <w:rFonts w:ascii="Cambria" w:hAnsi="Cambria" w:cs="Arial"/>
          <w:b/>
          <w:color w:val="FF0000"/>
        </w:rPr>
        <w:t>9</w:t>
      </w:r>
      <w:r w:rsidRPr="00894A73">
        <w:rPr>
          <w:rFonts w:ascii="Cambria" w:hAnsi="Cambria" w:cs="Arial"/>
          <w:b/>
          <w:color w:val="FF0000"/>
          <w:vertAlign w:val="superscript"/>
        </w:rPr>
        <w:t>th</w:t>
      </w:r>
      <w:r w:rsidRPr="00894A73">
        <w:rPr>
          <w:rFonts w:ascii="Cambria" w:hAnsi="Cambria" w:cs="Arial"/>
          <w:b/>
          <w:color w:val="FF0000"/>
        </w:rPr>
        <w:t>, 20</w:t>
      </w:r>
      <w:r w:rsidR="00A533A6">
        <w:rPr>
          <w:rFonts w:ascii="Cambria" w:hAnsi="Cambria" w:cs="Arial"/>
          <w:b/>
          <w:color w:val="FF0000"/>
        </w:rPr>
        <w:t>20</w:t>
      </w:r>
      <w:r w:rsidRPr="00EE0B17">
        <w:rPr>
          <w:rFonts w:ascii="Cambria" w:hAnsi="Cambria" w:cs="Arial"/>
          <w:b/>
          <w:color w:val="FF0000"/>
        </w:rPr>
        <w:t>, 04</w:t>
      </w:r>
      <w:r w:rsidRPr="00EE0B17">
        <w:rPr>
          <w:rFonts w:ascii="Cambria" w:hAnsi="Cambria" w:cs="Arial"/>
          <w:b/>
          <w:color w:val="FF0000"/>
          <w:lang w:val="sr-Cyrl-BA"/>
        </w:rPr>
        <w:t>:</w:t>
      </w:r>
      <w:r w:rsidRPr="00EE0B17">
        <w:rPr>
          <w:rFonts w:ascii="Cambria" w:hAnsi="Cambria" w:cs="Arial"/>
          <w:b/>
          <w:color w:val="FF0000"/>
          <w:lang w:val="sr-Latn-BA"/>
        </w:rPr>
        <w:t xml:space="preserve">00 </w:t>
      </w:r>
      <w:r w:rsidRPr="00EE0B17">
        <w:rPr>
          <w:rFonts w:ascii="Cambria" w:hAnsi="Cambria" w:cs="Arial"/>
          <w:b/>
          <w:color w:val="FF0000"/>
        </w:rPr>
        <w:t>PM local time</w:t>
      </w:r>
      <w:r w:rsidRPr="00EE0B17">
        <w:rPr>
          <w:rFonts w:ascii="Cambria" w:hAnsi="Cambria" w:cs="Arial"/>
          <w:color w:val="FF0000"/>
        </w:rPr>
        <w:t>.</w:t>
      </w:r>
    </w:p>
    <w:p w14:paraId="76844767" w14:textId="77777777" w:rsidR="00DF6F6F" w:rsidRPr="00091EE4" w:rsidRDefault="00DF6F6F" w:rsidP="00DF6F6F">
      <w:pPr>
        <w:rPr>
          <w:rFonts w:ascii="Cambria" w:hAnsi="Cambria" w:cs="Arial"/>
        </w:rPr>
      </w:pPr>
    </w:p>
    <w:p w14:paraId="4BB42C62" w14:textId="77777777" w:rsidR="00DF6F6F" w:rsidRPr="00091EE4" w:rsidRDefault="00DF6F6F" w:rsidP="00DF6F6F">
      <w:pPr>
        <w:rPr>
          <w:rFonts w:ascii="Cambria" w:hAnsi="Cambria" w:cs="Arial"/>
          <w:b/>
        </w:rPr>
      </w:pPr>
      <w:r w:rsidRPr="00091EE4">
        <w:rPr>
          <w:rFonts w:ascii="Cambria" w:hAnsi="Cambria" w:cs="Arial"/>
          <w:b/>
        </w:rPr>
        <w:t>Required qualifications</w:t>
      </w:r>
    </w:p>
    <w:p w14:paraId="5A179014"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lastRenderedPageBreak/>
        <w:t>Comprehensive experience with conducting evaluations (The applicant is requested to send several samples of prior evaluation reports written by him/herself).</w:t>
      </w:r>
    </w:p>
    <w:p w14:paraId="54FF3F5B"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Excellent oral and writing skills in English.</w:t>
      </w:r>
    </w:p>
    <w:p w14:paraId="5F2E7C12" w14:textId="77777777" w:rsidR="00AD3DBE"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Academic background from social</w:t>
      </w:r>
      <w:r>
        <w:rPr>
          <w:rFonts w:ascii="Cambria" w:hAnsi="Cambria" w:cs="Arial"/>
        </w:rPr>
        <w:t xml:space="preserve"> - humanistic</w:t>
      </w:r>
      <w:r w:rsidRPr="00A748C1">
        <w:rPr>
          <w:rFonts w:ascii="Cambria" w:hAnsi="Cambria" w:cs="Arial"/>
        </w:rPr>
        <w:t xml:space="preserve"> sciences field with minimum MSc. title and </w:t>
      </w:r>
      <w:r w:rsidRPr="00AD3DBE">
        <w:rPr>
          <w:rFonts w:ascii="Cambria" w:hAnsi="Cambria" w:cs="Arial"/>
          <w:b/>
          <w:bCs/>
        </w:rPr>
        <w:t>at least five years of working experience in academic or research institution</w:t>
      </w:r>
      <w:r w:rsidRPr="00A748C1">
        <w:rPr>
          <w:rFonts w:ascii="Cambria" w:hAnsi="Cambria" w:cs="Arial"/>
        </w:rPr>
        <w:t>.</w:t>
      </w:r>
    </w:p>
    <w:p w14:paraId="155A9B9A"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Pr>
          <w:rFonts w:ascii="Cambria" w:hAnsi="Cambria" w:cs="Arial"/>
        </w:rPr>
        <w:t>Recorded experience in evaluation of gender mainstream projects</w:t>
      </w:r>
    </w:p>
    <w:p w14:paraId="50102D59"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Prior experience of working in the Balkans region.</w:t>
      </w:r>
    </w:p>
    <w:p w14:paraId="17A89756"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Prior experience with projects targeting young men and women beneficiaries.</w:t>
      </w:r>
    </w:p>
    <w:p w14:paraId="39C27637"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Prior experience with projects targeting gender mainstreaming.</w:t>
      </w:r>
    </w:p>
    <w:p w14:paraId="743DE9C1"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Preferably prior experience with</w:t>
      </w:r>
      <w:r w:rsidRPr="00A748C1">
        <w:rPr>
          <w:rFonts w:ascii="Cambria" w:hAnsi="Cambria"/>
        </w:rPr>
        <w:t xml:space="preserve"> </w:t>
      </w:r>
      <w:r w:rsidRPr="00A748C1">
        <w:rPr>
          <w:rFonts w:ascii="Cambria" w:hAnsi="Cambria" w:cs="Arial"/>
        </w:rPr>
        <w:t>projects targeting educational policy.</w:t>
      </w:r>
    </w:p>
    <w:p w14:paraId="063D7FC9"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r w:rsidRPr="00A748C1">
        <w:rPr>
          <w:rFonts w:ascii="Cambria" w:hAnsi="Cambria" w:cs="Arial"/>
        </w:rPr>
        <w:t>Knowledge of the national/regional and EU public policies targeting prevention of gender</w:t>
      </w:r>
      <w:r>
        <w:rPr>
          <w:rFonts w:ascii="Cambria" w:hAnsi="Cambria" w:cs="Arial"/>
        </w:rPr>
        <w:t>-</w:t>
      </w:r>
      <w:r w:rsidRPr="00A748C1">
        <w:rPr>
          <w:rFonts w:ascii="Cambria" w:hAnsi="Cambria" w:cs="Arial"/>
        </w:rPr>
        <w:t>based violence and promote gender equity.</w:t>
      </w:r>
    </w:p>
    <w:p w14:paraId="005C0070" w14:textId="77777777" w:rsidR="00AD3DBE" w:rsidRPr="00A748C1" w:rsidRDefault="00AD3DBE" w:rsidP="00AD3DBE">
      <w:pPr>
        <w:pStyle w:val="BodyText"/>
        <w:numPr>
          <w:ilvl w:val="1"/>
          <w:numId w:val="20"/>
        </w:numPr>
        <w:spacing w:after="0" w:line="240" w:lineRule="auto"/>
        <w:ind w:right="468"/>
        <w:jc w:val="both"/>
        <w:rPr>
          <w:rFonts w:ascii="Cambria" w:hAnsi="Cambria" w:cs="Arial"/>
        </w:rPr>
      </w:pPr>
      <w:bookmarkStart w:id="4" w:name="_Hlk35437157"/>
      <w:r w:rsidRPr="00A748C1">
        <w:rPr>
          <w:rFonts w:ascii="Cambria" w:hAnsi="Cambria" w:cs="Arial"/>
        </w:rPr>
        <w:t>The lowest financial offer won’t be awarded if above criterions are not fulfilled</w:t>
      </w:r>
      <w:r>
        <w:rPr>
          <w:rFonts w:ascii="Cambria" w:hAnsi="Cambria" w:cs="Arial"/>
        </w:rPr>
        <w:t>, especial criterions number 3, 4, 6 and 7. These four above listed criterions will bear per up to 15% of final evaluation of candidates or up to 60% in total. Financial offer will bear up to 30% while rest of criterions will bear up to 10%.</w:t>
      </w:r>
    </w:p>
    <w:bookmarkEnd w:id="4"/>
    <w:p w14:paraId="648987ED" w14:textId="77777777" w:rsidR="00DF6F6F" w:rsidRPr="00091EE4" w:rsidRDefault="00DF6F6F" w:rsidP="00DF6F6F">
      <w:pPr>
        <w:pStyle w:val="BodyText"/>
        <w:ind w:right="468"/>
        <w:rPr>
          <w:rFonts w:ascii="Cambria" w:hAnsi="Cambria" w:cs="Arial"/>
          <w:b/>
        </w:rPr>
      </w:pPr>
    </w:p>
    <w:p w14:paraId="0B3074A1" w14:textId="77777777" w:rsidR="00DF6F6F" w:rsidRPr="00091EE4" w:rsidRDefault="00DF6F6F" w:rsidP="00DF6F6F">
      <w:pPr>
        <w:rPr>
          <w:rStyle w:val="Strong"/>
          <w:rFonts w:ascii="Cambria" w:hAnsi="Cambria"/>
        </w:rPr>
      </w:pPr>
      <w:r w:rsidRPr="00091EE4">
        <w:rPr>
          <w:rFonts w:ascii="Cambria" w:hAnsi="Cambria" w:cs="Arial"/>
          <w:b/>
        </w:rPr>
        <w:t>Cost</w:t>
      </w:r>
      <w:r w:rsidRPr="00091EE4">
        <w:rPr>
          <w:rStyle w:val="Strong"/>
          <w:rFonts w:ascii="Cambria" w:hAnsi="Cambria"/>
        </w:rPr>
        <w:t xml:space="preserve"> (How to apply for this job)? </w:t>
      </w:r>
    </w:p>
    <w:p w14:paraId="5CF70B12" w14:textId="77777777" w:rsidR="00DF6F6F" w:rsidRPr="00091EE4" w:rsidRDefault="00DF6F6F" w:rsidP="00511A73">
      <w:pPr>
        <w:jc w:val="both"/>
        <w:rPr>
          <w:rFonts w:ascii="Cambria" w:hAnsi="Cambria"/>
        </w:rPr>
      </w:pPr>
      <w:r w:rsidRPr="00091EE4">
        <w:rPr>
          <w:rFonts w:ascii="Cambria" w:hAnsi="Cambria"/>
        </w:rPr>
        <w:t xml:space="preserve">If an individual is applying it is necessary to enclose CV with printed hard copies (or e-documents in PDF format on CD) or active web links that indicates experience described in above eligibility section and </w:t>
      </w:r>
      <w:r w:rsidRPr="00091EE4">
        <w:rPr>
          <w:rFonts w:ascii="Cambria" w:hAnsi="Cambria" w:cs="Arial"/>
        </w:rPr>
        <w:t xml:space="preserve">daily fee/rate per day in </w:t>
      </w:r>
      <w:r w:rsidR="001F5305">
        <w:rPr>
          <w:rFonts w:ascii="Cambria" w:hAnsi="Cambria" w:cs="Arial"/>
        </w:rPr>
        <w:t>BAM</w:t>
      </w:r>
      <w:r w:rsidRPr="00091EE4">
        <w:rPr>
          <w:rFonts w:ascii="Cambria" w:hAnsi="Cambria" w:cs="Arial"/>
        </w:rPr>
        <w:t xml:space="preserve"> and the number of days predicted for the work. The Consultant should make a breakdown of costs in the budget part of the proposal, including different activities and types of costs (travel related costs should be included into the budget, if any).  </w:t>
      </w:r>
      <w:r w:rsidRPr="00091EE4">
        <w:rPr>
          <w:rFonts w:ascii="Cambria" w:hAnsi="Cambria"/>
        </w:rPr>
        <w:t xml:space="preserve">If company is applying, beside above listed requests, must enclose proof of tax paid. </w:t>
      </w:r>
    </w:p>
    <w:p w14:paraId="0C708F6D" w14:textId="77777777" w:rsidR="00DF6F6F" w:rsidRPr="00091EE4" w:rsidRDefault="00DF6F6F" w:rsidP="00DF6F6F">
      <w:pPr>
        <w:rPr>
          <w:rFonts w:ascii="Cambria" w:hAnsi="Cambria"/>
        </w:rPr>
      </w:pPr>
    </w:p>
    <w:p w14:paraId="553B12ED" w14:textId="1F471E84" w:rsidR="00DF6F6F" w:rsidRPr="00091EE4" w:rsidRDefault="00DF6F6F" w:rsidP="00DF6F6F">
      <w:pPr>
        <w:rPr>
          <w:rFonts w:ascii="Cambria" w:hAnsi="Cambria"/>
        </w:rPr>
      </w:pPr>
      <w:r w:rsidRPr="00091EE4">
        <w:rPr>
          <w:rFonts w:ascii="Cambria" w:hAnsi="Cambria"/>
        </w:rPr>
        <w:t xml:space="preserve">Offers should be submitted by </w:t>
      </w:r>
      <w:r w:rsidR="002637A0">
        <w:rPr>
          <w:rFonts w:ascii="Cambria" w:hAnsi="Cambria" w:cs="Arial"/>
          <w:b/>
          <w:color w:val="FF0000"/>
        </w:rPr>
        <w:t>June</w:t>
      </w:r>
      <w:r w:rsidR="005A7057">
        <w:rPr>
          <w:rFonts w:ascii="Cambria" w:hAnsi="Cambria" w:cs="Arial"/>
          <w:b/>
          <w:color w:val="FF0000"/>
        </w:rPr>
        <w:t xml:space="preserve"> </w:t>
      </w:r>
      <w:r w:rsidR="00AD3DBE">
        <w:rPr>
          <w:rFonts w:ascii="Cambria" w:hAnsi="Cambria" w:cs="Arial"/>
          <w:b/>
          <w:color w:val="FF0000"/>
        </w:rPr>
        <w:t>1</w:t>
      </w:r>
      <w:r w:rsidR="00945CA3">
        <w:rPr>
          <w:rFonts w:ascii="Cambria" w:hAnsi="Cambria" w:cs="Arial"/>
          <w:b/>
          <w:color w:val="FF0000"/>
        </w:rPr>
        <w:t>9</w:t>
      </w:r>
      <w:r w:rsidR="005A7057" w:rsidRPr="005A7057">
        <w:rPr>
          <w:rFonts w:ascii="Cambria" w:hAnsi="Cambria" w:cs="Arial"/>
          <w:b/>
          <w:color w:val="FF0000"/>
          <w:vertAlign w:val="superscript"/>
        </w:rPr>
        <w:t>th</w:t>
      </w:r>
      <w:r w:rsidRPr="00091EE4">
        <w:rPr>
          <w:rFonts w:ascii="Cambria" w:hAnsi="Cambria" w:cs="Arial"/>
          <w:b/>
          <w:color w:val="FF0000"/>
        </w:rPr>
        <w:t xml:space="preserve"> </w:t>
      </w:r>
      <w:r>
        <w:rPr>
          <w:rFonts w:ascii="Cambria" w:hAnsi="Cambria" w:cs="Arial"/>
          <w:b/>
          <w:color w:val="FF0000"/>
        </w:rPr>
        <w:t>20</w:t>
      </w:r>
      <w:r w:rsidR="00AD3DBE">
        <w:rPr>
          <w:rFonts w:ascii="Cambria" w:hAnsi="Cambria" w:cs="Arial"/>
          <w:b/>
          <w:color w:val="FF0000"/>
        </w:rPr>
        <w:t>20</w:t>
      </w:r>
      <w:r>
        <w:rPr>
          <w:rFonts w:ascii="Cambria" w:hAnsi="Cambria" w:cs="Arial"/>
          <w:b/>
          <w:color w:val="FF0000"/>
        </w:rPr>
        <w:t xml:space="preserve"> </w:t>
      </w:r>
      <w:r w:rsidRPr="00091EE4">
        <w:rPr>
          <w:rFonts w:ascii="Cambria" w:hAnsi="Cambria"/>
        </w:rPr>
        <w:t xml:space="preserve">at </w:t>
      </w:r>
      <w:r w:rsidR="001F5305">
        <w:rPr>
          <w:rFonts w:ascii="Cambria" w:hAnsi="Cambria"/>
        </w:rPr>
        <w:t>04</w:t>
      </w:r>
      <w:r w:rsidRPr="00091EE4">
        <w:rPr>
          <w:rFonts w:ascii="Cambria" w:hAnsi="Cambria"/>
        </w:rPr>
        <w:t xml:space="preserve">.00 p.m. to the following address: </w:t>
      </w:r>
    </w:p>
    <w:p w14:paraId="5651EF21" w14:textId="7969CD82" w:rsidR="00DF6F6F" w:rsidRPr="00091EE4" w:rsidRDefault="00DF6F6F" w:rsidP="00DF6F6F">
      <w:pPr>
        <w:rPr>
          <w:rFonts w:ascii="Cambria" w:hAnsi="Cambria"/>
        </w:rPr>
      </w:pPr>
      <w:r w:rsidRPr="00091EE4">
        <w:rPr>
          <w:rFonts w:ascii="Cambria" w:hAnsi="Cambria"/>
        </w:rPr>
        <w:t xml:space="preserve">Procurement Team, CARE International Balkans, </w:t>
      </w:r>
      <w:proofErr w:type="spellStart"/>
      <w:r w:rsidRPr="00091EE4">
        <w:rPr>
          <w:rFonts w:ascii="Cambria" w:hAnsi="Cambria"/>
        </w:rPr>
        <w:t>Hasana</w:t>
      </w:r>
      <w:proofErr w:type="spellEnd"/>
      <w:r w:rsidRPr="00091EE4">
        <w:rPr>
          <w:rFonts w:ascii="Cambria" w:hAnsi="Cambria"/>
        </w:rPr>
        <w:t xml:space="preserve"> </w:t>
      </w:r>
      <w:proofErr w:type="spellStart"/>
      <w:r w:rsidRPr="00091EE4">
        <w:rPr>
          <w:rFonts w:ascii="Cambria" w:hAnsi="Cambria"/>
        </w:rPr>
        <w:t>Kaimije</w:t>
      </w:r>
      <w:proofErr w:type="spellEnd"/>
      <w:r w:rsidRPr="00091EE4">
        <w:rPr>
          <w:rFonts w:ascii="Cambria" w:hAnsi="Cambria"/>
        </w:rPr>
        <w:t xml:space="preserve"> 11, 71 000 Sarajevo or to the e-mail address </w:t>
      </w:r>
      <w:hyperlink r:id="rId16" w:history="1">
        <w:r w:rsidR="00AD3DBE" w:rsidRPr="00962F80">
          <w:rPr>
            <w:rStyle w:val="Hyperlink"/>
            <w:rFonts w:ascii="Cambria" w:hAnsi="Cambria"/>
          </w:rPr>
          <w:t>care@care.ba</w:t>
        </w:r>
      </w:hyperlink>
    </w:p>
    <w:p w14:paraId="204FA772" w14:textId="5B39F559" w:rsidR="00DF6F6F" w:rsidRPr="001426B2" w:rsidRDefault="00DF6F6F" w:rsidP="00DF6F6F">
      <w:pPr>
        <w:rPr>
          <w:rFonts w:ascii="Cambria" w:hAnsi="Cambria"/>
          <w:lang w:val="en-GB"/>
        </w:rPr>
      </w:pPr>
      <w:r w:rsidRPr="00091EE4">
        <w:rPr>
          <w:rFonts w:ascii="Cambria" w:hAnsi="Cambria"/>
        </w:rPr>
        <w:t xml:space="preserve">The offer that is chosen by CARE International Balkans will be notified in writing by </w:t>
      </w:r>
      <w:r w:rsidR="002637A0">
        <w:rPr>
          <w:rFonts w:ascii="Cambria" w:hAnsi="Cambria" w:cs="Arial"/>
          <w:b/>
          <w:color w:val="FF0000"/>
        </w:rPr>
        <w:t>June</w:t>
      </w:r>
      <w:r w:rsidR="005A7057" w:rsidRPr="00EF192F">
        <w:rPr>
          <w:rFonts w:ascii="Cambria" w:hAnsi="Cambria" w:cs="Arial"/>
          <w:b/>
          <w:color w:val="FF0000"/>
        </w:rPr>
        <w:t xml:space="preserve"> </w:t>
      </w:r>
      <w:r w:rsidR="00945CA3">
        <w:rPr>
          <w:rFonts w:ascii="Cambria" w:hAnsi="Cambria" w:cs="Arial"/>
          <w:b/>
          <w:color w:val="FF0000"/>
        </w:rPr>
        <w:t>26</w:t>
      </w:r>
      <w:r w:rsidRPr="00AD3DBE">
        <w:rPr>
          <w:rFonts w:ascii="Cambria" w:hAnsi="Cambria" w:cs="Arial"/>
          <w:b/>
          <w:color w:val="FF0000"/>
          <w:vertAlign w:val="superscript"/>
        </w:rPr>
        <w:t>th</w:t>
      </w:r>
      <w:r w:rsidRPr="00EF192F">
        <w:rPr>
          <w:rFonts w:ascii="Cambria" w:hAnsi="Cambria" w:cs="Arial"/>
          <w:b/>
          <w:color w:val="FF0000"/>
        </w:rPr>
        <w:t xml:space="preserve"> 20</w:t>
      </w:r>
      <w:r w:rsidR="00AD3DBE">
        <w:rPr>
          <w:rFonts w:ascii="Cambria" w:hAnsi="Cambria" w:cs="Arial"/>
          <w:b/>
          <w:color w:val="FF0000"/>
        </w:rPr>
        <w:t>20</w:t>
      </w:r>
      <w:r w:rsidRPr="001426B2">
        <w:rPr>
          <w:rFonts w:ascii="Cambria" w:hAnsi="Cambria"/>
        </w:rPr>
        <w:t xml:space="preserve">. </w:t>
      </w:r>
    </w:p>
    <w:p w14:paraId="2AD78DD1" w14:textId="77777777" w:rsidR="00DF6F6F" w:rsidRPr="00091EE4" w:rsidRDefault="00DF6F6F" w:rsidP="00DF6F6F">
      <w:pPr>
        <w:rPr>
          <w:rFonts w:ascii="Cambria" w:hAnsi="Cambria" w:cs="Arial"/>
          <w:b/>
        </w:rPr>
      </w:pPr>
    </w:p>
    <w:p w14:paraId="2A6856C1" w14:textId="77777777" w:rsidR="00DF6F6F" w:rsidRPr="00091EE4" w:rsidRDefault="00DF6F6F" w:rsidP="00DF6F6F">
      <w:pPr>
        <w:pBdr>
          <w:top w:val="single" w:sz="4" w:space="1" w:color="auto"/>
          <w:left w:val="single" w:sz="4" w:space="4" w:color="auto"/>
          <w:bottom w:val="single" w:sz="4" w:space="1" w:color="auto"/>
          <w:right w:val="single" w:sz="4" w:space="4" w:color="auto"/>
        </w:pBdr>
        <w:rPr>
          <w:rFonts w:ascii="Cambria" w:hAnsi="Cambria" w:cs="Arial"/>
          <w:b/>
          <w:bCs/>
        </w:rPr>
      </w:pPr>
      <w:r w:rsidRPr="00091EE4">
        <w:rPr>
          <w:rFonts w:ascii="Cambria" w:hAnsi="Cambria" w:cs="Arial"/>
          <w:b/>
          <w:bCs/>
          <w:lang w:eastAsia="zh-CN"/>
        </w:rPr>
        <w:t>Reports</w:t>
      </w:r>
    </w:p>
    <w:p w14:paraId="7FD4FD0E" w14:textId="77777777" w:rsidR="00DF6F6F" w:rsidRPr="00091EE4" w:rsidRDefault="00DF6F6F" w:rsidP="00DF6F6F">
      <w:pPr>
        <w:ind w:left="720"/>
        <w:rPr>
          <w:rFonts w:ascii="Cambria" w:hAnsi="Cambria" w:cs="Arial"/>
          <w:bCs/>
        </w:rPr>
      </w:pPr>
    </w:p>
    <w:p w14:paraId="28FD0536" w14:textId="77777777" w:rsidR="00DF6F6F" w:rsidRPr="00091EE4" w:rsidRDefault="00DF6F6F" w:rsidP="00DF6F6F">
      <w:pPr>
        <w:rPr>
          <w:rFonts w:ascii="Cambria" w:hAnsi="Cambria" w:cs="Arial"/>
        </w:rPr>
      </w:pPr>
      <w:r w:rsidRPr="00091EE4">
        <w:rPr>
          <w:rFonts w:ascii="Cambria" w:hAnsi="Cambria" w:cs="Arial"/>
        </w:rPr>
        <w:t>Following documents have to be submitted in hardcopy and softcopy formats:</w:t>
      </w:r>
    </w:p>
    <w:p w14:paraId="0DBDBDAA" w14:textId="77777777" w:rsidR="00DF6F6F" w:rsidRPr="00091EE4" w:rsidRDefault="00DF6F6F" w:rsidP="00DF6F6F">
      <w:pPr>
        <w:rPr>
          <w:rFonts w:ascii="Cambria" w:hAnsi="Cambria" w:cs="Arial"/>
          <w:bCs/>
        </w:rPr>
      </w:pPr>
    </w:p>
    <w:p w14:paraId="4321DC74" w14:textId="77777777" w:rsidR="00DF6F6F" w:rsidRPr="00091EE4" w:rsidRDefault="005A7057" w:rsidP="00DF6F6F">
      <w:pPr>
        <w:rPr>
          <w:rFonts w:ascii="Cambria" w:hAnsi="Cambria" w:cs="Arial"/>
          <w:bCs/>
        </w:rPr>
      </w:pPr>
      <w:r>
        <w:rPr>
          <w:rFonts w:ascii="Cambria" w:hAnsi="Cambria" w:cs="Arial"/>
          <w:b/>
          <w:bCs/>
        </w:rPr>
        <w:t xml:space="preserve">End </w:t>
      </w:r>
      <w:r w:rsidR="00DF6F6F" w:rsidRPr="00091EE4">
        <w:rPr>
          <w:rFonts w:ascii="Cambria" w:hAnsi="Cambria" w:cs="Arial"/>
          <w:b/>
          <w:bCs/>
        </w:rPr>
        <w:t>line Evaluation Report:</w:t>
      </w:r>
      <w:r w:rsidR="00DF6F6F" w:rsidRPr="00091EE4">
        <w:rPr>
          <w:rFonts w:ascii="Cambria" w:hAnsi="Cambria" w:cs="Arial"/>
          <w:bCs/>
        </w:rPr>
        <w:t xml:space="preserve"> </w:t>
      </w:r>
    </w:p>
    <w:p w14:paraId="051322BD" w14:textId="44654ADA" w:rsidR="00DF6F6F" w:rsidRPr="00091EE4" w:rsidRDefault="00DF6F6F" w:rsidP="00AB1AB4">
      <w:pPr>
        <w:numPr>
          <w:ilvl w:val="0"/>
          <w:numId w:val="8"/>
        </w:numPr>
        <w:spacing w:after="0" w:line="240" w:lineRule="auto"/>
        <w:jc w:val="both"/>
        <w:rPr>
          <w:rFonts w:ascii="Cambria" w:hAnsi="Cambria" w:cs="Arial"/>
          <w:bCs/>
        </w:rPr>
      </w:pPr>
      <w:r w:rsidRPr="00091EE4">
        <w:rPr>
          <w:rFonts w:ascii="Cambria" w:hAnsi="Cambria" w:cs="Arial"/>
          <w:bCs/>
        </w:rPr>
        <w:t xml:space="preserve">Should be no longer than </w:t>
      </w:r>
      <w:r>
        <w:rPr>
          <w:rFonts w:ascii="Cambria" w:hAnsi="Cambria" w:cs="Arial"/>
          <w:bCs/>
        </w:rPr>
        <w:t>4</w:t>
      </w:r>
      <w:r w:rsidR="00DA5A42">
        <w:rPr>
          <w:rFonts w:ascii="Cambria" w:hAnsi="Cambria" w:cs="Arial"/>
          <w:bCs/>
        </w:rPr>
        <w:t>0</w:t>
      </w:r>
      <w:r w:rsidRPr="00091EE4">
        <w:rPr>
          <w:rFonts w:ascii="Cambria" w:hAnsi="Cambria" w:cs="Arial"/>
          <w:bCs/>
        </w:rPr>
        <w:t xml:space="preserve"> pages (Arial or Times New Roman, font </w:t>
      </w:r>
      <w:r w:rsidR="00E15661" w:rsidRPr="00091EE4">
        <w:rPr>
          <w:rFonts w:ascii="Cambria" w:hAnsi="Cambria" w:cs="Arial"/>
          <w:bCs/>
        </w:rPr>
        <w:t>1</w:t>
      </w:r>
      <w:r w:rsidR="00E15661">
        <w:rPr>
          <w:rFonts w:ascii="Cambria" w:hAnsi="Cambria" w:cs="Arial"/>
          <w:bCs/>
        </w:rPr>
        <w:t>2, 1.5 Line Spacing</w:t>
      </w:r>
      <w:r w:rsidRPr="00091EE4">
        <w:rPr>
          <w:rFonts w:ascii="Cambria" w:hAnsi="Cambria" w:cs="Arial"/>
          <w:bCs/>
        </w:rPr>
        <w:t xml:space="preserve">) </w:t>
      </w:r>
    </w:p>
    <w:p w14:paraId="4A2862E8" w14:textId="77777777" w:rsidR="00DF6F6F" w:rsidRPr="00091EE4" w:rsidRDefault="00DF6F6F" w:rsidP="00AB1AB4">
      <w:pPr>
        <w:numPr>
          <w:ilvl w:val="0"/>
          <w:numId w:val="8"/>
        </w:numPr>
        <w:spacing w:after="0" w:line="240" w:lineRule="auto"/>
        <w:jc w:val="both"/>
        <w:rPr>
          <w:rFonts w:ascii="Cambria" w:hAnsi="Cambria" w:cs="Arial"/>
          <w:bCs/>
        </w:rPr>
      </w:pPr>
      <w:r w:rsidRPr="00091EE4">
        <w:rPr>
          <w:rFonts w:ascii="Cambria" w:hAnsi="Cambria" w:cs="Arial"/>
          <w:bCs/>
        </w:rPr>
        <w:t>Should present disaggregated data based on sex and if feasible ethnicity.</w:t>
      </w:r>
    </w:p>
    <w:p w14:paraId="0A674B9B" w14:textId="77777777" w:rsidR="00DF6F6F" w:rsidRPr="00091EE4" w:rsidRDefault="00DF6F6F" w:rsidP="00AB1AB4">
      <w:pPr>
        <w:numPr>
          <w:ilvl w:val="0"/>
          <w:numId w:val="8"/>
        </w:numPr>
        <w:spacing w:after="0" w:line="240" w:lineRule="auto"/>
        <w:jc w:val="both"/>
        <w:rPr>
          <w:rFonts w:ascii="Cambria" w:hAnsi="Cambria" w:cs="Arial"/>
          <w:bCs/>
        </w:rPr>
      </w:pPr>
      <w:r w:rsidRPr="00091EE4">
        <w:rPr>
          <w:rFonts w:ascii="Cambria" w:hAnsi="Cambria" w:cs="Arial"/>
        </w:rPr>
        <w:t xml:space="preserve">The report fulfills the requirements listed in the </w:t>
      </w:r>
      <w:proofErr w:type="spellStart"/>
      <w:r w:rsidRPr="00091EE4">
        <w:rPr>
          <w:rFonts w:ascii="Cambria" w:hAnsi="Cambria" w:cs="Arial"/>
        </w:rPr>
        <w:t>ToRs</w:t>
      </w:r>
      <w:proofErr w:type="spellEnd"/>
      <w:r w:rsidRPr="00091EE4">
        <w:rPr>
          <w:rFonts w:ascii="Cambria" w:hAnsi="Cambria" w:cs="Arial"/>
        </w:rPr>
        <w:t>.</w:t>
      </w:r>
    </w:p>
    <w:p w14:paraId="37CC2D4F" w14:textId="77777777" w:rsidR="00DF6F6F" w:rsidRPr="00091EE4" w:rsidRDefault="00DF6F6F" w:rsidP="00DF6F6F">
      <w:pPr>
        <w:ind w:left="1440"/>
        <w:rPr>
          <w:rFonts w:ascii="Cambria" w:hAnsi="Cambria" w:cs="Arial"/>
          <w:bCs/>
        </w:rPr>
      </w:pPr>
    </w:p>
    <w:p w14:paraId="2EF30BCA" w14:textId="77777777" w:rsidR="00DF6F6F" w:rsidRPr="00091EE4" w:rsidRDefault="00DF6F6F" w:rsidP="00DF6F6F">
      <w:pPr>
        <w:rPr>
          <w:rFonts w:ascii="Cambria" w:hAnsi="Cambria" w:cs="Arial"/>
          <w:bCs/>
        </w:rPr>
      </w:pPr>
      <w:r w:rsidRPr="00091EE4">
        <w:rPr>
          <w:rFonts w:ascii="Cambria" w:hAnsi="Cambria" w:cs="Arial"/>
          <w:b/>
          <w:bCs/>
        </w:rPr>
        <w:t xml:space="preserve">Report should be written in English </w:t>
      </w:r>
      <w:r w:rsidRPr="00091EE4">
        <w:rPr>
          <w:rFonts w:ascii="Cambria" w:hAnsi="Cambria" w:cs="Arial"/>
          <w:bCs/>
        </w:rPr>
        <w:t>(text must be edited free from spelling mistakes and unclear linguistic formulations).</w:t>
      </w:r>
    </w:p>
    <w:p w14:paraId="3D1800ED" w14:textId="77777777" w:rsidR="00DF6F6F" w:rsidRPr="00091EE4" w:rsidRDefault="00DF6F6F" w:rsidP="00DF6F6F">
      <w:pPr>
        <w:rPr>
          <w:rFonts w:ascii="Cambria" w:hAnsi="Cambria" w:cs="Arial"/>
          <w:b/>
        </w:rPr>
      </w:pPr>
    </w:p>
    <w:p w14:paraId="5CE854F2" w14:textId="77777777" w:rsidR="00DF6F6F" w:rsidRPr="00091EE4" w:rsidRDefault="00DF6F6F" w:rsidP="00DF6F6F">
      <w:pPr>
        <w:pBdr>
          <w:top w:val="single" w:sz="4" w:space="1" w:color="auto"/>
          <w:left w:val="single" w:sz="4" w:space="4" w:color="auto"/>
          <w:bottom w:val="single" w:sz="4" w:space="1" w:color="auto"/>
          <w:right w:val="single" w:sz="4" w:space="4" w:color="auto"/>
        </w:pBdr>
        <w:rPr>
          <w:rFonts w:ascii="Cambria" w:hAnsi="Cambria" w:cs="Arial"/>
          <w:b/>
          <w:bCs/>
        </w:rPr>
      </w:pPr>
      <w:r w:rsidRPr="00091EE4">
        <w:rPr>
          <w:rFonts w:ascii="Cambria" w:hAnsi="Cambria" w:cs="Arial"/>
          <w:b/>
          <w:bCs/>
          <w:lang w:eastAsia="zh-CN"/>
        </w:rPr>
        <w:t>Coordination/Responsibility</w:t>
      </w:r>
    </w:p>
    <w:p w14:paraId="580FA161" w14:textId="77777777" w:rsidR="00DF6F6F" w:rsidRPr="00091EE4" w:rsidRDefault="00DF6F6F" w:rsidP="00DF6F6F">
      <w:pPr>
        <w:rPr>
          <w:rFonts w:ascii="Cambria" w:hAnsi="Cambria" w:cs="Arial"/>
        </w:rPr>
      </w:pPr>
    </w:p>
    <w:p w14:paraId="6AAEDB6E" w14:textId="77777777" w:rsidR="00DF6F6F" w:rsidRPr="00091EE4" w:rsidRDefault="00DF6F6F" w:rsidP="00DF6F6F">
      <w:pPr>
        <w:pStyle w:val="BodyText"/>
        <w:ind w:right="468"/>
        <w:rPr>
          <w:rFonts w:ascii="Cambria" w:hAnsi="Cambria" w:cs="Arial"/>
        </w:rPr>
      </w:pPr>
      <w:r w:rsidRPr="00091EE4">
        <w:rPr>
          <w:rFonts w:ascii="Cambria" w:hAnsi="Cambria" w:cs="Arial"/>
          <w:b/>
        </w:rPr>
        <w:t>The Consultant(s)</w:t>
      </w:r>
      <w:r w:rsidRPr="00091EE4">
        <w:rPr>
          <w:rFonts w:ascii="Cambria" w:hAnsi="Cambria" w:cs="Arial"/>
        </w:rPr>
        <w:t xml:space="preserve"> is/are expected to include in his/her application: </w:t>
      </w:r>
    </w:p>
    <w:p w14:paraId="5124F8F4" w14:textId="77777777" w:rsidR="00DF6F6F" w:rsidRPr="00091EE4" w:rsidRDefault="00DF6F6F" w:rsidP="00AB1AB4">
      <w:pPr>
        <w:pStyle w:val="BodyText"/>
        <w:numPr>
          <w:ilvl w:val="0"/>
          <w:numId w:val="8"/>
        </w:numPr>
        <w:spacing w:after="0" w:line="240" w:lineRule="auto"/>
        <w:ind w:right="468"/>
        <w:jc w:val="both"/>
        <w:rPr>
          <w:rFonts w:ascii="Cambria" w:hAnsi="Cambria" w:cs="Arial"/>
        </w:rPr>
      </w:pPr>
      <w:r w:rsidRPr="00091EE4">
        <w:rPr>
          <w:rFonts w:ascii="Cambria" w:hAnsi="Cambria" w:cs="Arial"/>
          <w:i/>
        </w:rPr>
        <w:t>Curriculum Vitae</w:t>
      </w:r>
      <w:r w:rsidRPr="00091EE4">
        <w:rPr>
          <w:rFonts w:ascii="Cambria" w:hAnsi="Cambria" w:cs="Arial"/>
        </w:rPr>
        <w:t xml:space="preserve"> (indicating contacts on reference persons from at least three former employees/contractors) </w:t>
      </w:r>
    </w:p>
    <w:p w14:paraId="126F9B5C" w14:textId="77777777" w:rsidR="00DF6F6F" w:rsidRPr="00091EE4" w:rsidRDefault="00DF6F6F" w:rsidP="00AB1AB4">
      <w:pPr>
        <w:pStyle w:val="BodyText"/>
        <w:numPr>
          <w:ilvl w:val="0"/>
          <w:numId w:val="8"/>
        </w:numPr>
        <w:spacing w:after="0" w:line="240" w:lineRule="auto"/>
        <w:ind w:right="468"/>
        <w:jc w:val="both"/>
        <w:rPr>
          <w:rFonts w:ascii="Cambria" w:hAnsi="Cambria" w:cs="Arial"/>
        </w:rPr>
      </w:pPr>
      <w:r w:rsidRPr="00091EE4">
        <w:rPr>
          <w:rFonts w:ascii="Cambria" w:hAnsi="Cambria" w:cs="Arial"/>
          <w:i/>
        </w:rPr>
        <w:t>Former evaluation reports or other analytical outputs</w:t>
      </w:r>
      <w:r w:rsidRPr="00091EE4">
        <w:rPr>
          <w:rFonts w:ascii="Cambria" w:hAnsi="Cambria" w:cs="Arial"/>
        </w:rPr>
        <w:t xml:space="preserve"> drafted by the applicant(s).</w:t>
      </w:r>
    </w:p>
    <w:p w14:paraId="5EA7CF6B" w14:textId="77777777" w:rsidR="00DF6F6F" w:rsidRPr="00091EE4" w:rsidRDefault="00DF6F6F" w:rsidP="00DF6F6F">
      <w:pPr>
        <w:rPr>
          <w:rFonts w:ascii="Cambria" w:hAnsi="Cambria" w:cs="Arial"/>
        </w:rPr>
      </w:pPr>
    </w:p>
    <w:p w14:paraId="66CD2225" w14:textId="77777777" w:rsidR="00DF6F6F" w:rsidRPr="00091EE4" w:rsidRDefault="00DF6F6F" w:rsidP="00DF6F6F">
      <w:pPr>
        <w:rPr>
          <w:rFonts w:ascii="Cambria" w:hAnsi="Cambria" w:cs="Arial"/>
          <w:b/>
        </w:rPr>
      </w:pPr>
      <w:r w:rsidRPr="00091EE4">
        <w:rPr>
          <w:rFonts w:ascii="Cambria" w:hAnsi="Cambria" w:cs="Arial"/>
          <w:b/>
        </w:rPr>
        <w:t>CARE commits itself to:</w:t>
      </w:r>
    </w:p>
    <w:p w14:paraId="66A3E352" w14:textId="77777777" w:rsidR="00DF6F6F" w:rsidRPr="00091EE4" w:rsidRDefault="00DF6F6F" w:rsidP="00AB1AB4">
      <w:pPr>
        <w:numPr>
          <w:ilvl w:val="0"/>
          <w:numId w:val="9"/>
        </w:numPr>
        <w:spacing w:after="0" w:line="240" w:lineRule="auto"/>
        <w:jc w:val="both"/>
        <w:rPr>
          <w:rFonts w:ascii="Cambria" w:hAnsi="Cambria" w:cs="Arial"/>
        </w:rPr>
      </w:pPr>
      <w:r w:rsidRPr="00091EE4">
        <w:rPr>
          <w:rFonts w:ascii="Cambria" w:hAnsi="Cambria" w:cs="Arial"/>
        </w:rPr>
        <w:t>Prepare and agree on a work-plan with the Consultant(s)</w:t>
      </w:r>
    </w:p>
    <w:p w14:paraId="3854A0A0" w14:textId="77777777" w:rsidR="00DF6F6F" w:rsidRPr="001426B2" w:rsidRDefault="00DF6F6F" w:rsidP="00AB1AB4">
      <w:pPr>
        <w:pStyle w:val="CommentText"/>
        <w:numPr>
          <w:ilvl w:val="0"/>
          <w:numId w:val="9"/>
        </w:numPr>
        <w:rPr>
          <w:rFonts w:ascii="Cambria" w:hAnsi="Cambria" w:cs="Arial"/>
          <w:sz w:val="22"/>
          <w:szCs w:val="22"/>
          <w:lang w:val="en-US"/>
        </w:rPr>
      </w:pPr>
      <w:r w:rsidRPr="001426B2">
        <w:rPr>
          <w:rFonts w:ascii="Cambria" w:hAnsi="Cambria" w:cs="Arial"/>
          <w:sz w:val="22"/>
          <w:szCs w:val="22"/>
          <w:lang w:val="en-US"/>
        </w:rPr>
        <w:t xml:space="preserve">Provide support with implementing the data collection. </w:t>
      </w:r>
    </w:p>
    <w:p w14:paraId="21A2D9D1" w14:textId="77777777" w:rsidR="00DF6F6F" w:rsidRPr="00091EE4" w:rsidRDefault="00DF6F6F" w:rsidP="00AB1AB4">
      <w:pPr>
        <w:numPr>
          <w:ilvl w:val="0"/>
          <w:numId w:val="9"/>
        </w:numPr>
        <w:spacing w:after="0" w:line="240" w:lineRule="auto"/>
        <w:jc w:val="both"/>
        <w:rPr>
          <w:rFonts w:ascii="Cambria" w:hAnsi="Cambria" w:cs="Arial"/>
        </w:rPr>
      </w:pPr>
      <w:r w:rsidRPr="00091EE4">
        <w:rPr>
          <w:rFonts w:ascii="Cambria" w:hAnsi="Cambria" w:cs="Arial"/>
        </w:rPr>
        <w:t xml:space="preserve">Coordinate with the Consultant(s) </w:t>
      </w:r>
    </w:p>
    <w:p w14:paraId="7F8AE989" w14:textId="77777777" w:rsidR="00DF6F6F" w:rsidRPr="00091EE4" w:rsidRDefault="00DF6F6F" w:rsidP="00AB1AB4">
      <w:pPr>
        <w:numPr>
          <w:ilvl w:val="0"/>
          <w:numId w:val="9"/>
        </w:numPr>
        <w:spacing w:after="0" w:line="240" w:lineRule="auto"/>
        <w:jc w:val="both"/>
        <w:rPr>
          <w:rFonts w:ascii="Cambria" w:hAnsi="Cambria" w:cs="Arial"/>
        </w:rPr>
      </w:pPr>
      <w:r w:rsidRPr="00091EE4">
        <w:rPr>
          <w:rFonts w:ascii="Cambria" w:hAnsi="Cambria" w:cs="Arial"/>
        </w:rPr>
        <w:t>Provide requested documentation to Consultant(s)</w:t>
      </w:r>
    </w:p>
    <w:p w14:paraId="0F2E18F8" w14:textId="77777777" w:rsidR="00DF6F6F" w:rsidRPr="00091EE4" w:rsidRDefault="00DF6F6F" w:rsidP="00AB1AB4">
      <w:pPr>
        <w:numPr>
          <w:ilvl w:val="0"/>
          <w:numId w:val="9"/>
        </w:numPr>
        <w:spacing w:after="0" w:line="240" w:lineRule="auto"/>
        <w:jc w:val="both"/>
        <w:rPr>
          <w:rFonts w:ascii="Cambria" w:hAnsi="Cambria" w:cs="Arial"/>
        </w:rPr>
      </w:pPr>
      <w:r w:rsidRPr="00091EE4">
        <w:rPr>
          <w:rFonts w:ascii="Cambria" w:hAnsi="Cambria" w:cs="Arial"/>
        </w:rPr>
        <w:t>Provide logistical support to the Consultant(s)</w:t>
      </w:r>
    </w:p>
    <w:p w14:paraId="7680A0A8" w14:textId="77777777" w:rsidR="00DF6F6F" w:rsidRPr="00091EE4" w:rsidRDefault="00DF6F6F" w:rsidP="00DF6F6F">
      <w:pPr>
        <w:ind w:left="720"/>
        <w:rPr>
          <w:rFonts w:ascii="Cambria" w:hAnsi="Cambria" w:cs="Arial"/>
        </w:rPr>
      </w:pPr>
    </w:p>
    <w:p w14:paraId="3FA04092" w14:textId="77777777" w:rsidR="00DF6F6F" w:rsidRPr="00091EE4" w:rsidRDefault="00DF6F6F" w:rsidP="00DF6F6F">
      <w:pPr>
        <w:rPr>
          <w:rFonts w:ascii="Cambria" w:hAnsi="Cambria" w:cs="Arial"/>
        </w:rPr>
      </w:pPr>
      <w:r w:rsidRPr="00091EE4">
        <w:rPr>
          <w:rFonts w:ascii="Cambria" w:hAnsi="Cambria" w:cs="Arial"/>
        </w:rPr>
        <w:t>The Consultant(s) will report to Saša Petković, PhD, Project Manager</w:t>
      </w:r>
      <w:r>
        <w:rPr>
          <w:rFonts w:ascii="Cambria" w:hAnsi="Cambria" w:cs="Arial"/>
        </w:rPr>
        <w:t xml:space="preserve">, </w:t>
      </w:r>
      <w:hyperlink r:id="rId17" w:history="1">
        <w:r w:rsidR="00AD3DBE" w:rsidRPr="00962F80">
          <w:rPr>
            <w:rStyle w:val="Hyperlink"/>
            <w:rFonts w:ascii="Cambria" w:hAnsi="Cambria" w:cs="Arial"/>
          </w:rPr>
          <w:t>spetkovic@care.ba</w:t>
        </w:r>
      </w:hyperlink>
      <w:r w:rsidRPr="00091EE4">
        <w:rPr>
          <w:rFonts w:ascii="Cambria" w:hAnsi="Cambria" w:cs="Arial"/>
        </w:rPr>
        <w:t>.</w:t>
      </w:r>
    </w:p>
    <w:p w14:paraId="01D9FE7B" w14:textId="77777777" w:rsidR="00F225EB" w:rsidRPr="003F0F1C" w:rsidRDefault="00F225EB" w:rsidP="00DF6F6F">
      <w:pPr>
        <w:rPr>
          <w:rFonts w:ascii="Cambria" w:hAnsi="Cambria"/>
          <w:b/>
          <w:lang w:val="en-GB"/>
        </w:rPr>
      </w:pPr>
    </w:p>
    <w:sectPr w:rsidR="00F225EB" w:rsidRPr="003F0F1C" w:rsidSect="00D02EAD">
      <w:headerReference w:type="default" r:id="rId18"/>
      <w:footerReference w:type="default" r:id="rId19"/>
      <w:pgSz w:w="12240" w:h="15840"/>
      <w:pgMar w:top="630" w:right="1440" w:bottom="99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EFF4E" w14:textId="77777777" w:rsidR="00C3627A" w:rsidRDefault="00C3627A" w:rsidP="00B1003F">
      <w:pPr>
        <w:spacing w:after="0" w:line="240" w:lineRule="auto"/>
      </w:pPr>
      <w:r>
        <w:separator/>
      </w:r>
    </w:p>
  </w:endnote>
  <w:endnote w:type="continuationSeparator" w:id="0">
    <w:p w14:paraId="48281DBA" w14:textId="77777777" w:rsidR="00C3627A" w:rsidRDefault="00C3627A" w:rsidP="00B1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6008" w14:textId="349D626C" w:rsidR="00F30914" w:rsidRPr="002F4F5C" w:rsidRDefault="00C91079" w:rsidP="002C4A53">
    <w:pPr>
      <w:spacing w:after="0"/>
      <w:ind w:left="2160" w:firstLine="720"/>
      <w:rPr>
        <w:rFonts w:ascii="Arial" w:hAnsi="Arial" w:cs="Arial"/>
        <w:sz w:val="16"/>
        <w:szCs w:val="16"/>
        <w:lang w:val="sr-Latn-CS"/>
      </w:rPr>
    </w:pPr>
    <w:r w:rsidRPr="00DC191A">
      <w:rPr>
        <w:rFonts w:ascii="Garamond" w:hAnsi="Garamond"/>
        <w:noProof/>
        <w:sz w:val="24"/>
        <w:szCs w:val="24"/>
      </w:rPr>
      <w:drawing>
        <wp:inline distT="0" distB="0" distL="0" distR="0" wp14:anchorId="1C4EBC2B" wp14:editId="0A59DDC4">
          <wp:extent cx="1031240" cy="380365"/>
          <wp:effectExtent l="0" t="0" r="0" b="0"/>
          <wp:docPr id="4" name="Picture 4" descr="Y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M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380365"/>
                  </a:xfrm>
                  <a:prstGeom prst="rect">
                    <a:avLst/>
                  </a:prstGeom>
                  <a:noFill/>
                  <a:ln>
                    <a:noFill/>
                  </a:ln>
                </pic:spPr>
              </pic:pic>
            </a:graphicData>
          </a:graphic>
        </wp:inline>
      </w:drawing>
    </w:r>
    <w:r w:rsidR="00F30914" w:rsidRPr="00374D98">
      <w:rPr>
        <w:rFonts w:ascii="Garamond" w:hAnsi="Garamond"/>
        <w:sz w:val="24"/>
        <w:szCs w:val="24"/>
        <w:lang w:val="sr-Latn-CS"/>
      </w:rPr>
      <w:t xml:space="preserve">      </w:t>
    </w:r>
    <w:r w:rsidRPr="00F13872">
      <w:rPr>
        <w:noProof/>
      </w:rPr>
      <w:drawing>
        <wp:inline distT="0" distB="0" distL="0" distR="0" wp14:anchorId="139571ED" wp14:editId="4D628B88">
          <wp:extent cx="1316990" cy="5708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990" cy="570865"/>
                  </a:xfrm>
                  <a:prstGeom prst="rect">
                    <a:avLst/>
                  </a:prstGeom>
                  <a:noFill/>
                  <a:ln>
                    <a:noFill/>
                  </a:ln>
                </pic:spPr>
              </pic:pic>
            </a:graphicData>
          </a:graphic>
        </wp:inline>
      </w:drawing>
    </w:r>
    <w:r>
      <w:rPr>
        <w:noProof/>
      </w:rPr>
      <w:drawing>
        <wp:inline distT="0" distB="0" distL="0" distR="0" wp14:anchorId="67403C54" wp14:editId="2171E119">
          <wp:extent cx="892175" cy="285115"/>
          <wp:effectExtent l="0" t="0" r="0" b="0"/>
          <wp:docPr id="6" name="Picture 6" descr="oak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k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175" cy="2851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FCD23" w14:textId="77777777" w:rsidR="00C3627A" w:rsidRDefault="00C3627A" w:rsidP="00B1003F">
      <w:pPr>
        <w:spacing w:after="0" w:line="240" w:lineRule="auto"/>
      </w:pPr>
      <w:r>
        <w:separator/>
      </w:r>
    </w:p>
  </w:footnote>
  <w:footnote w:type="continuationSeparator" w:id="0">
    <w:p w14:paraId="5ED9330F" w14:textId="77777777" w:rsidR="00C3627A" w:rsidRDefault="00C3627A" w:rsidP="00B1003F">
      <w:pPr>
        <w:spacing w:after="0" w:line="240" w:lineRule="auto"/>
      </w:pPr>
      <w:r>
        <w:continuationSeparator/>
      </w:r>
    </w:p>
  </w:footnote>
  <w:footnote w:id="1">
    <w:p w14:paraId="1158802C" w14:textId="77777777" w:rsidR="00945CA3" w:rsidRDefault="00945CA3" w:rsidP="00945CA3">
      <w:pPr>
        <w:rPr>
          <w:b/>
          <w:bCs/>
          <w:i/>
          <w:iCs/>
        </w:rPr>
      </w:pPr>
      <w:r>
        <w:rPr>
          <w:rStyle w:val="FootnoteReference"/>
        </w:rPr>
        <w:footnoteRef/>
      </w:r>
      <w:r>
        <w:t xml:space="preserve"> </w:t>
      </w:r>
      <w:r w:rsidRPr="00945CA3">
        <w:rPr>
          <w:rFonts w:ascii="Cambria" w:hAnsi="Cambria" w:cs="Arial"/>
          <w:sz w:val="16"/>
          <w:lang w:eastAsia="bs-Latn-BA"/>
        </w:rPr>
        <w:t>“This designation is without prejudice to positions on status, and is in line with UNSCR 1244 and the ICJ Opinion on the Kosovo declaration of independence”.</w:t>
      </w:r>
    </w:p>
    <w:p w14:paraId="32A1BEAC" w14:textId="1D3FF131" w:rsidR="00945CA3" w:rsidRPr="00945CA3" w:rsidRDefault="00945CA3">
      <w:pPr>
        <w:pStyle w:val="FootnoteText"/>
        <w:rPr>
          <w:lang w:val="sr-Latn-B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8490E" w14:textId="689159C1" w:rsidR="00F30914" w:rsidRPr="006E00A8" w:rsidRDefault="00C91079" w:rsidP="00295E60">
    <w:pPr>
      <w:jc w:val="both"/>
      <w:rPr>
        <w:rFonts w:ascii="Garamond" w:hAnsi="Garamond"/>
      </w:rPr>
    </w:pPr>
    <w:r>
      <w:rPr>
        <w:noProof/>
      </w:rPr>
      <mc:AlternateContent>
        <mc:Choice Requires="wps">
          <w:drawing>
            <wp:anchor distT="0" distB="0" distL="114300" distR="114300" simplePos="0" relativeHeight="251657728" behindDoc="0" locked="0" layoutInCell="1" allowOverlap="1" wp14:anchorId="176A4CA6" wp14:editId="59A34B6C">
              <wp:simplePos x="0" y="0"/>
              <wp:positionH relativeFrom="column">
                <wp:posOffset>1371600</wp:posOffset>
              </wp:positionH>
              <wp:positionV relativeFrom="paragraph">
                <wp:posOffset>57150</wp:posOffset>
              </wp:positionV>
              <wp:extent cx="4572000" cy="800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575B4D" w14:textId="77777777" w:rsidR="00F30914" w:rsidRPr="004A0025" w:rsidRDefault="00F30914" w:rsidP="00810C93">
                          <w:pPr>
                            <w:spacing w:after="0" w:line="240" w:lineRule="auto"/>
                            <w:rPr>
                              <w:rFonts w:ascii="Arial" w:eastAsia="Times New Roman" w:hAnsi="Arial" w:cs="Arial"/>
                              <w:sz w:val="14"/>
                              <w:szCs w:val="14"/>
                            </w:rPr>
                          </w:pPr>
                          <w:r w:rsidRPr="004A0025">
                            <w:rPr>
                              <w:rFonts w:ascii="Arial" w:eastAsia="Times New Roman" w:hAnsi="Arial" w:cs="Arial"/>
                              <w:b/>
                              <w:bCs/>
                              <w:sz w:val="14"/>
                              <w:szCs w:val="14"/>
                            </w:rPr>
                            <w:t xml:space="preserve">CARE International Balkans HQ Sarajevo Office </w:t>
                          </w:r>
                          <w:r w:rsidRPr="004A0025">
                            <w:rPr>
                              <w:rFonts w:ascii="Arial" w:eastAsia="Times New Roman" w:hAnsi="Arial" w:cs="Arial"/>
                              <w:b/>
                              <w:bCs/>
                              <w:sz w:val="14"/>
                              <w:szCs w:val="14"/>
                            </w:rPr>
                            <w:br/>
                          </w:r>
                          <w:proofErr w:type="spellStart"/>
                          <w:r w:rsidRPr="004A0025">
                            <w:rPr>
                              <w:rFonts w:ascii="Arial" w:eastAsia="Times New Roman" w:hAnsi="Arial" w:cs="Arial"/>
                              <w:sz w:val="14"/>
                              <w:szCs w:val="14"/>
                            </w:rPr>
                            <w:t>Hasana</w:t>
                          </w:r>
                          <w:proofErr w:type="spellEnd"/>
                          <w:r w:rsidRPr="004A0025">
                            <w:rPr>
                              <w:rFonts w:ascii="Arial" w:eastAsia="Times New Roman" w:hAnsi="Arial" w:cs="Arial"/>
                              <w:sz w:val="14"/>
                              <w:szCs w:val="14"/>
                            </w:rPr>
                            <w:t xml:space="preserve"> </w:t>
                          </w:r>
                          <w:proofErr w:type="spellStart"/>
                          <w:r w:rsidRPr="004A0025">
                            <w:rPr>
                              <w:rFonts w:ascii="Arial" w:eastAsia="Times New Roman" w:hAnsi="Arial" w:cs="Arial"/>
                              <w:sz w:val="14"/>
                              <w:szCs w:val="14"/>
                            </w:rPr>
                            <w:t>Kaimije</w:t>
                          </w:r>
                          <w:proofErr w:type="spellEnd"/>
                          <w:r w:rsidRPr="004A0025">
                            <w:rPr>
                              <w:rFonts w:ascii="Arial" w:eastAsia="Times New Roman" w:hAnsi="Arial" w:cs="Arial"/>
                              <w:sz w:val="14"/>
                              <w:szCs w:val="14"/>
                            </w:rPr>
                            <w:t xml:space="preserve"> 11, 71000 Sarajevo</w:t>
                          </w:r>
                          <w:r w:rsidRPr="004A0025">
                            <w:rPr>
                              <w:rFonts w:ascii="Arial" w:eastAsia="Times New Roman" w:hAnsi="Arial" w:cs="Arial"/>
                              <w:bCs/>
                              <w:sz w:val="14"/>
                              <w:szCs w:val="14"/>
                              <w:lang w:val="sr-Latn-CS"/>
                            </w:rPr>
                            <w:t>,</w:t>
                          </w:r>
                          <w:r w:rsidRPr="004A0025">
                            <w:rPr>
                              <w:rFonts w:ascii="Arial" w:eastAsia="Times New Roman" w:hAnsi="Arial" w:cs="Arial"/>
                              <w:sz w:val="14"/>
                              <w:szCs w:val="14"/>
                            </w:rPr>
                            <w:t xml:space="preserve"> Bosnia and Herzegovina</w:t>
                          </w:r>
                        </w:p>
                        <w:p w14:paraId="00566B53" w14:textId="77777777" w:rsidR="00F30914" w:rsidRPr="004A0025" w:rsidRDefault="00F30914" w:rsidP="00810C93">
                          <w:pPr>
                            <w:spacing w:after="0" w:line="240" w:lineRule="auto"/>
                            <w:rPr>
                              <w:rFonts w:ascii="Times New Roman" w:eastAsia="Times New Roman" w:hAnsi="Times New Roman"/>
                              <w:sz w:val="14"/>
                              <w:szCs w:val="14"/>
                            </w:rPr>
                          </w:pPr>
                          <w:r w:rsidRPr="004A0025">
                            <w:rPr>
                              <w:rFonts w:ascii="Arial" w:eastAsia="Times New Roman" w:hAnsi="Arial" w:cs="Arial"/>
                              <w:sz w:val="14"/>
                              <w:szCs w:val="14"/>
                            </w:rPr>
                            <w:t xml:space="preserve">Tel: +387 33 536 790 Fax: +387 33 536 791 </w:t>
                          </w:r>
                        </w:p>
                        <w:p w14:paraId="0E5FF42C" w14:textId="77777777" w:rsidR="00F30914" w:rsidRPr="004A0025" w:rsidRDefault="00F30914" w:rsidP="00810C93">
                          <w:pPr>
                            <w:spacing w:after="0" w:line="240" w:lineRule="auto"/>
                            <w:rPr>
                              <w:rFonts w:ascii="Times New Roman" w:eastAsia="Times New Roman" w:hAnsi="Times New Roman"/>
                              <w:sz w:val="14"/>
                              <w:szCs w:val="14"/>
                            </w:rPr>
                          </w:pPr>
                          <w:r w:rsidRPr="004A0025">
                            <w:rPr>
                              <w:rFonts w:ascii="Arial" w:eastAsia="Times New Roman" w:hAnsi="Arial" w:cs="Arial"/>
                              <w:b/>
                              <w:bCs/>
                              <w:sz w:val="14"/>
                              <w:szCs w:val="14"/>
                            </w:rPr>
                            <w:t xml:space="preserve">Sub-office: </w:t>
                          </w:r>
                          <w:r w:rsidR="003F0F1C">
                            <w:rPr>
                              <w:rFonts w:ascii="Arial" w:eastAsia="Times New Roman" w:hAnsi="Arial" w:cs="Arial"/>
                              <w:bCs/>
                              <w:sz w:val="14"/>
                              <w:szCs w:val="14"/>
                              <w:lang w:val="sr-Latn-CS"/>
                            </w:rPr>
                            <w:t>Aleja Svetog Save 7A</w:t>
                          </w:r>
                          <w:r w:rsidRPr="004A0025">
                            <w:rPr>
                              <w:rFonts w:ascii="Arial" w:eastAsia="Times New Roman" w:hAnsi="Arial" w:cs="Arial"/>
                              <w:bCs/>
                              <w:sz w:val="14"/>
                              <w:szCs w:val="14"/>
                              <w:lang w:val="sr-Latn-CS"/>
                            </w:rPr>
                            <w:t>, 78000 Banja Luka,</w:t>
                          </w:r>
                          <w:r w:rsidRPr="004A0025">
                            <w:rPr>
                              <w:rFonts w:ascii="Arial" w:eastAsia="Times New Roman" w:hAnsi="Arial" w:cs="Arial"/>
                              <w:sz w:val="14"/>
                              <w:szCs w:val="14"/>
                            </w:rPr>
                            <w:t xml:space="preserve"> Bosnia and Herzegovina</w:t>
                          </w:r>
                        </w:p>
                        <w:p w14:paraId="1226E520" w14:textId="77777777" w:rsidR="00F30914" w:rsidRPr="004A0025" w:rsidRDefault="00F30914" w:rsidP="00810C93">
                          <w:pPr>
                            <w:spacing w:after="0" w:line="240" w:lineRule="auto"/>
                            <w:rPr>
                              <w:rFonts w:ascii="Arial" w:eastAsia="Times New Roman" w:hAnsi="Arial" w:cs="Arial"/>
                              <w:sz w:val="14"/>
                              <w:szCs w:val="14"/>
                              <w:lang w:val="sr-Latn-CS"/>
                            </w:rPr>
                          </w:pPr>
                          <w:r w:rsidRPr="004A0025">
                            <w:rPr>
                              <w:rFonts w:ascii="Arial" w:eastAsia="Times New Roman" w:hAnsi="Arial" w:cs="Arial"/>
                              <w:sz w:val="14"/>
                              <w:szCs w:val="14"/>
                              <w:lang w:val="sr-Latn-CS"/>
                            </w:rPr>
                            <w:t xml:space="preserve">Phone: +387 51 </w:t>
                          </w:r>
                          <w:r>
                            <w:rPr>
                              <w:rFonts w:ascii="Arial" w:eastAsia="Times New Roman" w:hAnsi="Arial" w:cs="Arial"/>
                              <w:sz w:val="14"/>
                              <w:szCs w:val="14"/>
                              <w:lang w:val="sr-Latn-CS"/>
                            </w:rPr>
                            <w:t>258 200</w:t>
                          </w:r>
                          <w:r w:rsidRPr="004A0025">
                            <w:rPr>
                              <w:rFonts w:ascii="Arial" w:eastAsia="Times New Roman" w:hAnsi="Arial" w:cs="Arial"/>
                              <w:sz w:val="14"/>
                              <w:szCs w:val="14"/>
                              <w:lang w:val="sr-Latn-CS"/>
                            </w:rPr>
                            <w:t xml:space="preserve">, </w:t>
                          </w:r>
                          <w:r>
                            <w:rPr>
                              <w:rFonts w:ascii="Arial" w:eastAsia="Times New Roman" w:hAnsi="Arial" w:cs="Arial"/>
                              <w:sz w:val="14"/>
                              <w:szCs w:val="14"/>
                              <w:lang w:val="sr-Latn-CS"/>
                            </w:rPr>
                            <w:t>258 201</w:t>
                          </w:r>
                          <w:r w:rsidRPr="004A0025">
                            <w:rPr>
                              <w:rFonts w:ascii="Arial" w:eastAsia="Times New Roman" w:hAnsi="Arial" w:cs="Arial"/>
                              <w:sz w:val="14"/>
                              <w:szCs w:val="14"/>
                              <w:lang w:val="sr-Latn-CS"/>
                            </w:rPr>
                            <w:t xml:space="preserve"> </w:t>
                          </w:r>
                        </w:p>
                        <w:p w14:paraId="7930B3C0" w14:textId="77777777" w:rsidR="00F30914" w:rsidRPr="004A0025" w:rsidRDefault="00F30914" w:rsidP="00204389">
                          <w:pPr>
                            <w:spacing w:after="0" w:line="240" w:lineRule="auto"/>
                            <w:rPr>
                              <w:sz w:val="14"/>
                              <w:szCs w:val="14"/>
                            </w:rPr>
                          </w:pPr>
                          <w:r w:rsidRPr="004A0025">
                            <w:rPr>
                              <w:rFonts w:ascii="Arial" w:eastAsia="Times New Roman" w:hAnsi="Arial" w:cs="Arial"/>
                              <w:sz w:val="14"/>
                              <w:szCs w:val="14"/>
                              <w:lang w:val="sr-Latn-CS"/>
                            </w:rPr>
                            <w:t>Fax: +387 51 2</w:t>
                          </w:r>
                          <w:r>
                            <w:rPr>
                              <w:rFonts w:ascii="Arial" w:eastAsia="Times New Roman" w:hAnsi="Arial" w:cs="Arial"/>
                              <w:sz w:val="14"/>
                              <w:szCs w:val="14"/>
                              <w:lang w:val="sr-Latn-CS"/>
                            </w:rPr>
                            <w:t>57 361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A4CA6" id="_x0000_t202" coordsize="21600,21600" o:spt="202" path="m,l,21600r21600,l21600,xe">
              <v:stroke joinstyle="miter"/>
              <v:path gradientshapeok="t" o:connecttype="rect"/>
            </v:shapetype>
            <v:shape id="Text Box 1" o:spid="_x0000_s1026" type="#_x0000_t202" style="position:absolute;left:0;text-align:left;margin-left:108pt;margin-top:4.5pt;width:5in;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" filled="f" stroked="f" strokeweight="10pt">
              <v:textbox>
                <w:txbxContent>
                  <w:p w14:paraId="26575B4D" w14:textId="77777777" w:rsidR="00F30914" w:rsidRPr="004A0025" w:rsidRDefault="00F30914" w:rsidP="00810C93">
                    <w:pPr>
                      <w:spacing w:after="0" w:line="240" w:lineRule="auto"/>
                      <w:rPr>
                        <w:rFonts w:ascii="Arial" w:eastAsia="Times New Roman" w:hAnsi="Arial" w:cs="Arial"/>
                        <w:sz w:val="14"/>
                        <w:szCs w:val="14"/>
                      </w:rPr>
                    </w:pPr>
                    <w:r w:rsidRPr="004A0025">
                      <w:rPr>
                        <w:rFonts w:ascii="Arial" w:eastAsia="Times New Roman" w:hAnsi="Arial" w:cs="Arial"/>
                        <w:b/>
                        <w:bCs/>
                        <w:sz w:val="14"/>
                        <w:szCs w:val="14"/>
                      </w:rPr>
                      <w:t xml:space="preserve">CARE International Balkans HQ Sarajevo Office </w:t>
                    </w:r>
                    <w:r w:rsidRPr="004A0025">
                      <w:rPr>
                        <w:rFonts w:ascii="Arial" w:eastAsia="Times New Roman" w:hAnsi="Arial" w:cs="Arial"/>
                        <w:b/>
                        <w:bCs/>
                        <w:sz w:val="14"/>
                        <w:szCs w:val="14"/>
                      </w:rPr>
                      <w:br/>
                    </w:r>
                    <w:r w:rsidRPr="004A0025">
                      <w:rPr>
                        <w:rFonts w:ascii="Arial" w:eastAsia="Times New Roman" w:hAnsi="Arial" w:cs="Arial"/>
                        <w:sz w:val="14"/>
                        <w:szCs w:val="14"/>
                      </w:rPr>
                      <w:t>Hasana Kaimije 11, 71000 Sarajevo</w:t>
                    </w:r>
                    <w:r w:rsidRPr="004A0025">
                      <w:rPr>
                        <w:rFonts w:ascii="Arial" w:eastAsia="Times New Roman" w:hAnsi="Arial" w:cs="Arial"/>
                        <w:bCs/>
                        <w:sz w:val="14"/>
                        <w:szCs w:val="14"/>
                        <w:lang w:val="sr-Latn-CS"/>
                      </w:rPr>
                      <w:t>,</w:t>
                    </w:r>
                    <w:r w:rsidRPr="004A0025">
                      <w:rPr>
                        <w:rFonts w:ascii="Arial" w:eastAsia="Times New Roman" w:hAnsi="Arial" w:cs="Arial"/>
                        <w:sz w:val="14"/>
                        <w:szCs w:val="14"/>
                      </w:rPr>
                      <w:t xml:space="preserve"> Bosnia and Herzegovina</w:t>
                    </w:r>
                  </w:p>
                  <w:p w14:paraId="00566B53" w14:textId="77777777" w:rsidR="00F30914" w:rsidRPr="004A0025" w:rsidRDefault="00F30914" w:rsidP="00810C93">
                    <w:pPr>
                      <w:spacing w:after="0" w:line="240" w:lineRule="auto"/>
                      <w:rPr>
                        <w:rFonts w:ascii="Times New Roman" w:eastAsia="Times New Roman" w:hAnsi="Times New Roman"/>
                        <w:sz w:val="14"/>
                        <w:szCs w:val="14"/>
                      </w:rPr>
                    </w:pPr>
                    <w:r w:rsidRPr="004A0025">
                      <w:rPr>
                        <w:rFonts w:ascii="Arial" w:eastAsia="Times New Roman" w:hAnsi="Arial" w:cs="Arial"/>
                        <w:sz w:val="14"/>
                        <w:szCs w:val="14"/>
                      </w:rPr>
                      <w:t xml:space="preserve">Tel: +387 33 536 790 Fax: +387 33 536 791 </w:t>
                    </w:r>
                  </w:p>
                  <w:p w14:paraId="0E5FF42C" w14:textId="77777777" w:rsidR="00F30914" w:rsidRPr="004A0025" w:rsidRDefault="00F30914" w:rsidP="00810C93">
                    <w:pPr>
                      <w:spacing w:after="0" w:line="240" w:lineRule="auto"/>
                      <w:rPr>
                        <w:rFonts w:ascii="Times New Roman" w:eastAsia="Times New Roman" w:hAnsi="Times New Roman"/>
                        <w:sz w:val="14"/>
                        <w:szCs w:val="14"/>
                      </w:rPr>
                    </w:pPr>
                    <w:r w:rsidRPr="004A0025">
                      <w:rPr>
                        <w:rFonts w:ascii="Arial" w:eastAsia="Times New Roman" w:hAnsi="Arial" w:cs="Arial"/>
                        <w:b/>
                        <w:bCs/>
                        <w:sz w:val="14"/>
                        <w:szCs w:val="14"/>
                      </w:rPr>
                      <w:t xml:space="preserve">Sub-office: </w:t>
                    </w:r>
                    <w:r w:rsidR="003F0F1C">
                      <w:rPr>
                        <w:rFonts w:ascii="Arial" w:eastAsia="Times New Roman" w:hAnsi="Arial" w:cs="Arial"/>
                        <w:bCs/>
                        <w:sz w:val="14"/>
                        <w:szCs w:val="14"/>
                        <w:lang w:val="sr-Latn-CS"/>
                      </w:rPr>
                      <w:t>Aleja Svetog Save 7A</w:t>
                    </w:r>
                    <w:r w:rsidRPr="004A0025">
                      <w:rPr>
                        <w:rFonts w:ascii="Arial" w:eastAsia="Times New Roman" w:hAnsi="Arial" w:cs="Arial"/>
                        <w:bCs/>
                        <w:sz w:val="14"/>
                        <w:szCs w:val="14"/>
                        <w:lang w:val="sr-Latn-CS"/>
                      </w:rPr>
                      <w:t>, 78000 Banja Luka,</w:t>
                    </w:r>
                    <w:r w:rsidRPr="004A0025">
                      <w:rPr>
                        <w:rFonts w:ascii="Arial" w:eastAsia="Times New Roman" w:hAnsi="Arial" w:cs="Arial"/>
                        <w:sz w:val="14"/>
                        <w:szCs w:val="14"/>
                      </w:rPr>
                      <w:t xml:space="preserve"> Bosnia and Herzegovina</w:t>
                    </w:r>
                  </w:p>
                  <w:p w14:paraId="1226E520" w14:textId="77777777" w:rsidR="00F30914" w:rsidRPr="004A0025" w:rsidRDefault="00F30914" w:rsidP="00810C93">
                    <w:pPr>
                      <w:spacing w:after="0" w:line="240" w:lineRule="auto"/>
                      <w:rPr>
                        <w:rFonts w:ascii="Arial" w:eastAsia="Times New Roman" w:hAnsi="Arial" w:cs="Arial"/>
                        <w:sz w:val="14"/>
                        <w:szCs w:val="14"/>
                        <w:lang w:val="sr-Latn-CS"/>
                      </w:rPr>
                    </w:pPr>
                    <w:r w:rsidRPr="004A0025">
                      <w:rPr>
                        <w:rFonts w:ascii="Arial" w:eastAsia="Times New Roman" w:hAnsi="Arial" w:cs="Arial"/>
                        <w:sz w:val="14"/>
                        <w:szCs w:val="14"/>
                        <w:lang w:val="sr-Latn-CS"/>
                      </w:rPr>
                      <w:t xml:space="preserve">Phone: +387 51 </w:t>
                    </w:r>
                    <w:r>
                      <w:rPr>
                        <w:rFonts w:ascii="Arial" w:eastAsia="Times New Roman" w:hAnsi="Arial" w:cs="Arial"/>
                        <w:sz w:val="14"/>
                        <w:szCs w:val="14"/>
                        <w:lang w:val="sr-Latn-CS"/>
                      </w:rPr>
                      <w:t>258 200</w:t>
                    </w:r>
                    <w:r w:rsidRPr="004A0025">
                      <w:rPr>
                        <w:rFonts w:ascii="Arial" w:eastAsia="Times New Roman" w:hAnsi="Arial" w:cs="Arial"/>
                        <w:sz w:val="14"/>
                        <w:szCs w:val="14"/>
                        <w:lang w:val="sr-Latn-CS"/>
                      </w:rPr>
                      <w:t xml:space="preserve">, </w:t>
                    </w:r>
                    <w:r>
                      <w:rPr>
                        <w:rFonts w:ascii="Arial" w:eastAsia="Times New Roman" w:hAnsi="Arial" w:cs="Arial"/>
                        <w:sz w:val="14"/>
                        <w:szCs w:val="14"/>
                        <w:lang w:val="sr-Latn-CS"/>
                      </w:rPr>
                      <w:t>258 201</w:t>
                    </w:r>
                    <w:r w:rsidRPr="004A0025">
                      <w:rPr>
                        <w:rFonts w:ascii="Arial" w:eastAsia="Times New Roman" w:hAnsi="Arial" w:cs="Arial"/>
                        <w:sz w:val="14"/>
                        <w:szCs w:val="14"/>
                        <w:lang w:val="sr-Latn-CS"/>
                      </w:rPr>
                      <w:t xml:space="preserve"> </w:t>
                    </w:r>
                  </w:p>
                  <w:p w14:paraId="7930B3C0" w14:textId="77777777" w:rsidR="00F30914" w:rsidRPr="004A0025" w:rsidRDefault="00F30914" w:rsidP="00204389">
                    <w:pPr>
                      <w:spacing w:after="0" w:line="240" w:lineRule="auto"/>
                      <w:rPr>
                        <w:sz w:val="14"/>
                        <w:szCs w:val="14"/>
                      </w:rPr>
                    </w:pPr>
                    <w:r w:rsidRPr="004A0025">
                      <w:rPr>
                        <w:rFonts w:ascii="Arial" w:eastAsia="Times New Roman" w:hAnsi="Arial" w:cs="Arial"/>
                        <w:sz w:val="14"/>
                        <w:szCs w:val="14"/>
                        <w:lang w:val="sr-Latn-CS"/>
                      </w:rPr>
                      <w:t>Fax: +387 51 2</w:t>
                    </w:r>
                    <w:r>
                      <w:rPr>
                        <w:rFonts w:ascii="Arial" w:eastAsia="Times New Roman" w:hAnsi="Arial" w:cs="Arial"/>
                        <w:sz w:val="14"/>
                        <w:szCs w:val="14"/>
                        <w:lang w:val="sr-Latn-CS"/>
                      </w:rPr>
                      <w:t>57 361</w:t>
                    </w:r>
                  </w:p>
                </w:txbxContent>
              </v:textbox>
            </v:shape>
          </w:pict>
        </mc:Fallback>
      </mc:AlternateContent>
    </w:r>
    <w:r w:rsidRPr="006E00A8">
      <w:rPr>
        <w:rFonts w:ascii="Garamond" w:hAnsi="Garamond"/>
        <w:noProof/>
      </w:rPr>
      <w:drawing>
        <wp:inline distT="0" distB="0" distL="0" distR="0" wp14:anchorId="640B3074" wp14:editId="55FAE0F6">
          <wp:extent cx="797560" cy="914400"/>
          <wp:effectExtent l="0" t="0" r="0" b="0"/>
          <wp:docPr id="3" name="Picture 3" descr="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E3E58"/>
    <w:multiLevelType w:val="hybridMultilevel"/>
    <w:tmpl w:val="E6B41804"/>
    <w:lvl w:ilvl="0" w:tplc="CF7C828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431316"/>
    <w:multiLevelType w:val="hybridMultilevel"/>
    <w:tmpl w:val="728289E6"/>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E651D4E"/>
    <w:multiLevelType w:val="hybridMultilevel"/>
    <w:tmpl w:val="73A4D480"/>
    <w:lvl w:ilvl="0" w:tplc="CABAF768">
      <w:start w:val="1"/>
      <w:numFmt w:val="decimal"/>
      <w:lvlText w:val="%1."/>
      <w:lvlJc w:val="left"/>
      <w:pPr>
        <w:tabs>
          <w:tab w:val="num" w:pos="720"/>
        </w:tabs>
        <w:ind w:left="720" w:hanging="360"/>
      </w:pPr>
      <w:rPr>
        <w:rFonts w:hint="default"/>
        <w:b w:val="0"/>
      </w:rPr>
    </w:lvl>
    <w:lvl w:ilvl="1" w:tplc="F8B6E73C">
      <w:start w:val="2"/>
      <w:numFmt w:val="bullet"/>
      <w:lvlText w:val="-"/>
      <w:lvlJc w:val="left"/>
      <w:pPr>
        <w:ind w:left="1440" w:hanging="360"/>
      </w:pPr>
      <w:rPr>
        <w:rFonts w:ascii="Arial" w:eastAsia="Times New Roman" w:hAnsi="Arial" w:cs="Aria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0838B1"/>
    <w:multiLevelType w:val="hybridMultilevel"/>
    <w:tmpl w:val="E8B62882"/>
    <w:lvl w:ilvl="0" w:tplc="BA001C4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72E60"/>
    <w:multiLevelType w:val="hybridMultilevel"/>
    <w:tmpl w:val="847E6242"/>
    <w:lvl w:ilvl="0" w:tplc="BA001C4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30E3F"/>
    <w:multiLevelType w:val="hybridMultilevel"/>
    <w:tmpl w:val="7A50EA9A"/>
    <w:lvl w:ilvl="0" w:tplc="BA001C4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C62CC"/>
    <w:multiLevelType w:val="hybridMultilevel"/>
    <w:tmpl w:val="F9BAE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32EB6"/>
    <w:multiLevelType w:val="hybridMultilevel"/>
    <w:tmpl w:val="4A68D4D8"/>
    <w:lvl w:ilvl="0" w:tplc="0C070019">
      <w:start w:val="1"/>
      <w:numFmt w:val="lowerLetter"/>
      <w:lvlText w:val="%1."/>
      <w:lvlJc w:val="left"/>
      <w:pPr>
        <w:ind w:left="1440" w:hanging="360"/>
      </w:pPr>
    </w:lvl>
    <w:lvl w:ilvl="1" w:tplc="0C070019">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8" w15:restartNumberingAfterBreak="0">
    <w:nsid w:val="401D4E12"/>
    <w:multiLevelType w:val="hybridMultilevel"/>
    <w:tmpl w:val="BFE65CE4"/>
    <w:lvl w:ilvl="0" w:tplc="208AD83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5C5734"/>
    <w:multiLevelType w:val="hybridMultilevel"/>
    <w:tmpl w:val="E3ACCA1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49C5527A"/>
    <w:multiLevelType w:val="hybridMultilevel"/>
    <w:tmpl w:val="B8529574"/>
    <w:lvl w:ilvl="0" w:tplc="BA001C44">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C778B5"/>
    <w:multiLevelType w:val="hybridMultilevel"/>
    <w:tmpl w:val="C876D60E"/>
    <w:lvl w:ilvl="0" w:tplc="BA001C4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50D04"/>
    <w:multiLevelType w:val="hybridMultilevel"/>
    <w:tmpl w:val="8550D684"/>
    <w:lvl w:ilvl="0" w:tplc="82C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C6E2D"/>
    <w:multiLevelType w:val="hybridMultilevel"/>
    <w:tmpl w:val="A41065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D1254"/>
    <w:multiLevelType w:val="hybridMultilevel"/>
    <w:tmpl w:val="23B6452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6256361C"/>
    <w:multiLevelType w:val="hybridMultilevel"/>
    <w:tmpl w:val="5EE4E2AE"/>
    <w:lvl w:ilvl="0" w:tplc="15386A8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1D2A06"/>
    <w:multiLevelType w:val="hybridMultilevel"/>
    <w:tmpl w:val="01628482"/>
    <w:lvl w:ilvl="0" w:tplc="CABAF768">
      <w:start w:val="1"/>
      <w:numFmt w:val="decimal"/>
      <w:lvlText w:val="%1."/>
      <w:lvlJc w:val="left"/>
      <w:pPr>
        <w:tabs>
          <w:tab w:val="num" w:pos="720"/>
        </w:tabs>
        <w:ind w:left="720" w:hanging="360"/>
      </w:pPr>
      <w:rPr>
        <w:rFonts w:hint="default"/>
        <w:b w:val="0"/>
      </w:rPr>
    </w:lvl>
    <w:lvl w:ilvl="1" w:tplc="EF9A9A5A">
      <w:start w:val="1"/>
      <w:numFmt w:val="decimal"/>
      <w:lvlText w:val="%2)"/>
      <w:lvlJc w:val="left"/>
      <w:pPr>
        <w:ind w:left="1440" w:hanging="360"/>
      </w:pPr>
      <w:rPr>
        <w:rFonts w:hint="default"/>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E647C3"/>
    <w:multiLevelType w:val="hybridMultilevel"/>
    <w:tmpl w:val="E594FFA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64810629"/>
    <w:multiLevelType w:val="hybridMultilevel"/>
    <w:tmpl w:val="C324DFDA"/>
    <w:lvl w:ilvl="0" w:tplc="05643C1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90C20C3"/>
    <w:multiLevelType w:val="hybridMultilevel"/>
    <w:tmpl w:val="0C461750"/>
    <w:lvl w:ilvl="0" w:tplc="15386A8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19"/>
  </w:num>
  <w:num w:numId="4">
    <w:abstractNumId w:val="17"/>
  </w:num>
  <w:num w:numId="5">
    <w:abstractNumId w:val="14"/>
  </w:num>
  <w:num w:numId="6">
    <w:abstractNumId w:val="9"/>
  </w:num>
  <w:num w:numId="7">
    <w:abstractNumId w:val="2"/>
  </w:num>
  <w:num w:numId="8">
    <w:abstractNumId w:val="11"/>
  </w:num>
  <w:num w:numId="9">
    <w:abstractNumId w:val="10"/>
  </w:num>
  <w:num w:numId="10">
    <w:abstractNumId w:val="6"/>
  </w:num>
  <w:num w:numId="11">
    <w:abstractNumId w:val="8"/>
  </w:num>
  <w:num w:numId="12">
    <w:abstractNumId w:val="13"/>
  </w:num>
  <w:num w:numId="13">
    <w:abstractNumId w:val="7"/>
  </w:num>
  <w:num w:numId="14">
    <w:abstractNumId w:val="18"/>
  </w:num>
  <w:num w:numId="15">
    <w:abstractNumId w:val="12"/>
  </w:num>
  <w:num w:numId="16">
    <w:abstractNumId w:val="4"/>
  </w:num>
  <w:num w:numId="17">
    <w:abstractNumId w:val="3"/>
  </w:num>
  <w:num w:numId="18">
    <w:abstractNumId w:val="5"/>
  </w:num>
  <w:num w:numId="19">
    <w:abstractNumId w:val="0"/>
  </w:num>
  <w:num w:numId="2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0F"/>
    <w:rsid w:val="000016E8"/>
    <w:rsid w:val="0000403F"/>
    <w:rsid w:val="00006734"/>
    <w:rsid w:val="0001181F"/>
    <w:rsid w:val="00013E69"/>
    <w:rsid w:val="00015632"/>
    <w:rsid w:val="00026D58"/>
    <w:rsid w:val="0002716F"/>
    <w:rsid w:val="00027E9C"/>
    <w:rsid w:val="0004597C"/>
    <w:rsid w:val="00045DA5"/>
    <w:rsid w:val="00046A00"/>
    <w:rsid w:val="00047408"/>
    <w:rsid w:val="00055DBC"/>
    <w:rsid w:val="00057A3A"/>
    <w:rsid w:val="00060F65"/>
    <w:rsid w:val="000645E6"/>
    <w:rsid w:val="00064BDC"/>
    <w:rsid w:val="00073338"/>
    <w:rsid w:val="000739A4"/>
    <w:rsid w:val="000A79FA"/>
    <w:rsid w:val="000C5A91"/>
    <w:rsid w:val="000D643F"/>
    <w:rsid w:val="000E7211"/>
    <w:rsid w:val="000E7F78"/>
    <w:rsid w:val="000F01FD"/>
    <w:rsid w:val="000F3769"/>
    <w:rsid w:val="001212A6"/>
    <w:rsid w:val="00122CD4"/>
    <w:rsid w:val="001720EE"/>
    <w:rsid w:val="0019177B"/>
    <w:rsid w:val="001D0D3A"/>
    <w:rsid w:val="001D34B7"/>
    <w:rsid w:val="001D356E"/>
    <w:rsid w:val="001D443F"/>
    <w:rsid w:val="001F5305"/>
    <w:rsid w:val="00204389"/>
    <w:rsid w:val="00237F1B"/>
    <w:rsid w:val="0024069E"/>
    <w:rsid w:val="002637A0"/>
    <w:rsid w:val="00263859"/>
    <w:rsid w:val="00267A01"/>
    <w:rsid w:val="00295E60"/>
    <w:rsid w:val="0029702D"/>
    <w:rsid w:val="002A0DCB"/>
    <w:rsid w:val="002A3404"/>
    <w:rsid w:val="002A7671"/>
    <w:rsid w:val="002C1DA0"/>
    <w:rsid w:val="002C4A53"/>
    <w:rsid w:val="002C4DE2"/>
    <w:rsid w:val="002E6D65"/>
    <w:rsid w:val="002F47D9"/>
    <w:rsid w:val="002F4F5C"/>
    <w:rsid w:val="002F7342"/>
    <w:rsid w:val="00302A61"/>
    <w:rsid w:val="00316734"/>
    <w:rsid w:val="00320CF0"/>
    <w:rsid w:val="0032740A"/>
    <w:rsid w:val="00331D26"/>
    <w:rsid w:val="00357E72"/>
    <w:rsid w:val="0036790C"/>
    <w:rsid w:val="00374D98"/>
    <w:rsid w:val="00385A7C"/>
    <w:rsid w:val="003A1826"/>
    <w:rsid w:val="003D214F"/>
    <w:rsid w:val="003D302B"/>
    <w:rsid w:val="003D7A90"/>
    <w:rsid w:val="003E1155"/>
    <w:rsid w:val="003E3874"/>
    <w:rsid w:val="003E7FCF"/>
    <w:rsid w:val="003F0D61"/>
    <w:rsid w:val="003F0F1C"/>
    <w:rsid w:val="00414756"/>
    <w:rsid w:val="00422191"/>
    <w:rsid w:val="00431B32"/>
    <w:rsid w:val="00432915"/>
    <w:rsid w:val="00433CB6"/>
    <w:rsid w:val="004347D8"/>
    <w:rsid w:val="00450CBD"/>
    <w:rsid w:val="004520FE"/>
    <w:rsid w:val="00472BB3"/>
    <w:rsid w:val="004742E7"/>
    <w:rsid w:val="00474868"/>
    <w:rsid w:val="0048285B"/>
    <w:rsid w:val="00482DB2"/>
    <w:rsid w:val="004863F8"/>
    <w:rsid w:val="004A0025"/>
    <w:rsid w:val="004B2789"/>
    <w:rsid w:val="004B3F8C"/>
    <w:rsid w:val="004D0C0D"/>
    <w:rsid w:val="004E5CA1"/>
    <w:rsid w:val="004F3506"/>
    <w:rsid w:val="005013C4"/>
    <w:rsid w:val="0050479F"/>
    <w:rsid w:val="00511A73"/>
    <w:rsid w:val="005238B9"/>
    <w:rsid w:val="00527862"/>
    <w:rsid w:val="00534DD2"/>
    <w:rsid w:val="00541715"/>
    <w:rsid w:val="00550C0A"/>
    <w:rsid w:val="0055159D"/>
    <w:rsid w:val="00555924"/>
    <w:rsid w:val="00556873"/>
    <w:rsid w:val="00561850"/>
    <w:rsid w:val="00584DFE"/>
    <w:rsid w:val="005879A0"/>
    <w:rsid w:val="00593203"/>
    <w:rsid w:val="005A0DF8"/>
    <w:rsid w:val="005A7057"/>
    <w:rsid w:val="005D6F8B"/>
    <w:rsid w:val="005E1C40"/>
    <w:rsid w:val="005E5A16"/>
    <w:rsid w:val="005F26A8"/>
    <w:rsid w:val="0060299B"/>
    <w:rsid w:val="00637C4B"/>
    <w:rsid w:val="00663909"/>
    <w:rsid w:val="00665D3B"/>
    <w:rsid w:val="0067165F"/>
    <w:rsid w:val="0069298D"/>
    <w:rsid w:val="006A5D77"/>
    <w:rsid w:val="006B3A28"/>
    <w:rsid w:val="006B6CC1"/>
    <w:rsid w:val="006C2068"/>
    <w:rsid w:val="006D3316"/>
    <w:rsid w:val="006D73F4"/>
    <w:rsid w:val="006E00A8"/>
    <w:rsid w:val="006F25EE"/>
    <w:rsid w:val="006F2A8A"/>
    <w:rsid w:val="00704B6F"/>
    <w:rsid w:val="0071137F"/>
    <w:rsid w:val="00731051"/>
    <w:rsid w:val="00733DCE"/>
    <w:rsid w:val="00751928"/>
    <w:rsid w:val="007569C6"/>
    <w:rsid w:val="0078450E"/>
    <w:rsid w:val="007B2860"/>
    <w:rsid w:val="007B4C17"/>
    <w:rsid w:val="007C6A13"/>
    <w:rsid w:val="007D04EC"/>
    <w:rsid w:val="007D231D"/>
    <w:rsid w:val="007E0A49"/>
    <w:rsid w:val="007E6B8F"/>
    <w:rsid w:val="007E6EFE"/>
    <w:rsid w:val="0080210D"/>
    <w:rsid w:val="00803912"/>
    <w:rsid w:val="00810C93"/>
    <w:rsid w:val="00816976"/>
    <w:rsid w:val="00822B37"/>
    <w:rsid w:val="008235ED"/>
    <w:rsid w:val="00826438"/>
    <w:rsid w:val="008272A9"/>
    <w:rsid w:val="0085178D"/>
    <w:rsid w:val="00864945"/>
    <w:rsid w:val="00864CEA"/>
    <w:rsid w:val="008824A6"/>
    <w:rsid w:val="00894373"/>
    <w:rsid w:val="008A3840"/>
    <w:rsid w:val="008A5AFC"/>
    <w:rsid w:val="008B15B2"/>
    <w:rsid w:val="008C0D4D"/>
    <w:rsid w:val="008C7794"/>
    <w:rsid w:val="008D3522"/>
    <w:rsid w:val="008F6B80"/>
    <w:rsid w:val="009115DF"/>
    <w:rsid w:val="0091566D"/>
    <w:rsid w:val="009168F1"/>
    <w:rsid w:val="00923A3F"/>
    <w:rsid w:val="00925BFA"/>
    <w:rsid w:val="00937868"/>
    <w:rsid w:val="00945CA3"/>
    <w:rsid w:val="0095247D"/>
    <w:rsid w:val="00956993"/>
    <w:rsid w:val="0096498B"/>
    <w:rsid w:val="009669E6"/>
    <w:rsid w:val="00981FDA"/>
    <w:rsid w:val="009937FD"/>
    <w:rsid w:val="009A1D51"/>
    <w:rsid w:val="009A1D6B"/>
    <w:rsid w:val="009B3F4F"/>
    <w:rsid w:val="009C10BD"/>
    <w:rsid w:val="009C5524"/>
    <w:rsid w:val="009F03F4"/>
    <w:rsid w:val="009F48D7"/>
    <w:rsid w:val="00A04231"/>
    <w:rsid w:val="00A043BB"/>
    <w:rsid w:val="00A220E6"/>
    <w:rsid w:val="00A44428"/>
    <w:rsid w:val="00A47A73"/>
    <w:rsid w:val="00A511CE"/>
    <w:rsid w:val="00A533A6"/>
    <w:rsid w:val="00A54E86"/>
    <w:rsid w:val="00A60B40"/>
    <w:rsid w:val="00A60D31"/>
    <w:rsid w:val="00A660B5"/>
    <w:rsid w:val="00A702DC"/>
    <w:rsid w:val="00A83EDF"/>
    <w:rsid w:val="00AA0CDB"/>
    <w:rsid w:val="00AA3BF6"/>
    <w:rsid w:val="00AB1AB4"/>
    <w:rsid w:val="00AB326D"/>
    <w:rsid w:val="00AB7641"/>
    <w:rsid w:val="00AC5DC3"/>
    <w:rsid w:val="00AD3DBE"/>
    <w:rsid w:val="00AF3504"/>
    <w:rsid w:val="00B0212C"/>
    <w:rsid w:val="00B1003F"/>
    <w:rsid w:val="00B3096C"/>
    <w:rsid w:val="00B3287D"/>
    <w:rsid w:val="00B36A5A"/>
    <w:rsid w:val="00B37908"/>
    <w:rsid w:val="00B4236F"/>
    <w:rsid w:val="00B54906"/>
    <w:rsid w:val="00B90265"/>
    <w:rsid w:val="00B945CC"/>
    <w:rsid w:val="00B95056"/>
    <w:rsid w:val="00B9725B"/>
    <w:rsid w:val="00BB5C76"/>
    <w:rsid w:val="00BC2A84"/>
    <w:rsid w:val="00BD63AB"/>
    <w:rsid w:val="00C00D8A"/>
    <w:rsid w:val="00C020AF"/>
    <w:rsid w:val="00C1269E"/>
    <w:rsid w:val="00C13C24"/>
    <w:rsid w:val="00C144F3"/>
    <w:rsid w:val="00C24917"/>
    <w:rsid w:val="00C27B47"/>
    <w:rsid w:val="00C27B48"/>
    <w:rsid w:val="00C302E3"/>
    <w:rsid w:val="00C3281D"/>
    <w:rsid w:val="00C360A6"/>
    <w:rsid w:val="00C3627A"/>
    <w:rsid w:val="00C44132"/>
    <w:rsid w:val="00C47071"/>
    <w:rsid w:val="00C565D8"/>
    <w:rsid w:val="00C61BEF"/>
    <w:rsid w:val="00C64C8D"/>
    <w:rsid w:val="00C707A9"/>
    <w:rsid w:val="00C71261"/>
    <w:rsid w:val="00C73A14"/>
    <w:rsid w:val="00C76035"/>
    <w:rsid w:val="00C80C50"/>
    <w:rsid w:val="00C856B4"/>
    <w:rsid w:val="00C91079"/>
    <w:rsid w:val="00C92EB5"/>
    <w:rsid w:val="00CB4091"/>
    <w:rsid w:val="00CC7F60"/>
    <w:rsid w:val="00CE15EF"/>
    <w:rsid w:val="00CF5778"/>
    <w:rsid w:val="00D0249A"/>
    <w:rsid w:val="00D02EAD"/>
    <w:rsid w:val="00D04379"/>
    <w:rsid w:val="00D20F70"/>
    <w:rsid w:val="00D47FE6"/>
    <w:rsid w:val="00D5272D"/>
    <w:rsid w:val="00D53142"/>
    <w:rsid w:val="00D67689"/>
    <w:rsid w:val="00D70DEC"/>
    <w:rsid w:val="00D90681"/>
    <w:rsid w:val="00D9088C"/>
    <w:rsid w:val="00D95C4B"/>
    <w:rsid w:val="00D96311"/>
    <w:rsid w:val="00D96747"/>
    <w:rsid w:val="00DA1BB7"/>
    <w:rsid w:val="00DA2BB1"/>
    <w:rsid w:val="00DA5A42"/>
    <w:rsid w:val="00DB4FFB"/>
    <w:rsid w:val="00DC05F3"/>
    <w:rsid w:val="00DD05F1"/>
    <w:rsid w:val="00DD1A98"/>
    <w:rsid w:val="00DF6F6F"/>
    <w:rsid w:val="00E06307"/>
    <w:rsid w:val="00E11D7D"/>
    <w:rsid w:val="00E15661"/>
    <w:rsid w:val="00E17AE1"/>
    <w:rsid w:val="00E257BC"/>
    <w:rsid w:val="00E626EB"/>
    <w:rsid w:val="00E6683B"/>
    <w:rsid w:val="00E724DE"/>
    <w:rsid w:val="00E75E9D"/>
    <w:rsid w:val="00E7750F"/>
    <w:rsid w:val="00E8577D"/>
    <w:rsid w:val="00EA1170"/>
    <w:rsid w:val="00EA1EA1"/>
    <w:rsid w:val="00EA42A3"/>
    <w:rsid w:val="00EA7E1C"/>
    <w:rsid w:val="00EC4981"/>
    <w:rsid w:val="00EE45FB"/>
    <w:rsid w:val="00EF192F"/>
    <w:rsid w:val="00EF3AE8"/>
    <w:rsid w:val="00EF575E"/>
    <w:rsid w:val="00F054E1"/>
    <w:rsid w:val="00F1408A"/>
    <w:rsid w:val="00F14E82"/>
    <w:rsid w:val="00F225EB"/>
    <w:rsid w:val="00F250FC"/>
    <w:rsid w:val="00F30914"/>
    <w:rsid w:val="00F44772"/>
    <w:rsid w:val="00F5526A"/>
    <w:rsid w:val="00F63E19"/>
    <w:rsid w:val="00F664EA"/>
    <w:rsid w:val="00F70956"/>
    <w:rsid w:val="00F71C24"/>
    <w:rsid w:val="00F73748"/>
    <w:rsid w:val="00F80090"/>
    <w:rsid w:val="00F866A1"/>
    <w:rsid w:val="00F93D2E"/>
    <w:rsid w:val="00FC3E02"/>
    <w:rsid w:val="00FE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D4279E"/>
  <w15:chartTrackingRefBased/>
  <w15:docId w15:val="{446D29C6-6210-4663-AAF2-29BC207C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498B"/>
    <w:pPr>
      <w:spacing w:after="200" w:line="276" w:lineRule="auto"/>
    </w:pPr>
    <w:rPr>
      <w:sz w:val="22"/>
      <w:szCs w:val="22"/>
    </w:rPr>
  </w:style>
  <w:style w:type="paragraph" w:styleId="Heading1">
    <w:name w:val="heading 1"/>
    <w:basedOn w:val="Normal"/>
    <w:next w:val="Normal"/>
    <w:link w:val="Heading1Char"/>
    <w:uiPriority w:val="9"/>
    <w:qFormat/>
    <w:rsid w:val="001D34B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qFormat/>
    <w:rsid w:val="001D34B7"/>
    <w:pPr>
      <w:keepNext/>
      <w:overflowPunct w:val="0"/>
      <w:autoSpaceDE w:val="0"/>
      <w:autoSpaceDN w:val="0"/>
      <w:adjustRightInd w:val="0"/>
      <w:spacing w:before="240" w:after="120" w:line="240" w:lineRule="auto"/>
      <w:textAlignment w:val="baseline"/>
      <w:outlineLvl w:val="1"/>
    </w:pPr>
    <w:rPr>
      <w:rFonts w:ascii="Arial" w:eastAsia="Times New Roman" w:hAnsi="Arial"/>
      <w:b/>
      <w:sz w:val="24"/>
      <w:szCs w:val="20"/>
      <w:lang w:val="de-DE" w:eastAsia="de-DE"/>
    </w:rPr>
  </w:style>
  <w:style w:type="paragraph" w:styleId="Heading3">
    <w:name w:val="heading 3"/>
    <w:basedOn w:val="Normal"/>
    <w:next w:val="Normal"/>
    <w:link w:val="Heading3Char"/>
    <w:semiHidden/>
    <w:unhideWhenUsed/>
    <w:qFormat/>
    <w:rsid w:val="00F14E8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70DEC"/>
    <w:rPr>
      <w:color w:val="0000FF"/>
      <w:u w:val="single"/>
    </w:rPr>
  </w:style>
  <w:style w:type="paragraph" w:styleId="BalloonText">
    <w:name w:val="Balloon Text"/>
    <w:basedOn w:val="Normal"/>
    <w:link w:val="BalloonTextChar"/>
    <w:uiPriority w:val="99"/>
    <w:semiHidden/>
    <w:unhideWhenUsed/>
    <w:rsid w:val="004F350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F3506"/>
    <w:rPr>
      <w:rFonts w:ascii="Tahoma" w:hAnsi="Tahoma" w:cs="Tahoma"/>
      <w:sz w:val="16"/>
      <w:szCs w:val="16"/>
    </w:rPr>
  </w:style>
  <w:style w:type="paragraph" w:styleId="Header">
    <w:name w:val="header"/>
    <w:basedOn w:val="Normal"/>
    <w:link w:val="HeaderChar"/>
    <w:uiPriority w:val="99"/>
    <w:unhideWhenUsed/>
    <w:rsid w:val="00B1003F"/>
    <w:pPr>
      <w:tabs>
        <w:tab w:val="center" w:pos="4680"/>
        <w:tab w:val="right" w:pos="9360"/>
      </w:tabs>
    </w:pPr>
    <w:rPr>
      <w:lang w:val="x-none" w:eastAsia="x-none"/>
    </w:rPr>
  </w:style>
  <w:style w:type="character" w:customStyle="1" w:styleId="HeaderChar">
    <w:name w:val="Header Char"/>
    <w:link w:val="Header"/>
    <w:uiPriority w:val="99"/>
    <w:rsid w:val="00B1003F"/>
    <w:rPr>
      <w:sz w:val="22"/>
      <w:szCs w:val="22"/>
    </w:rPr>
  </w:style>
  <w:style w:type="paragraph" w:styleId="Footer">
    <w:name w:val="footer"/>
    <w:basedOn w:val="Normal"/>
    <w:link w:val="FooterChar"/>
    <w:uiPriority w:val="99"/>
    <w:unhideWhenUsed/>
    <w:rsid w:val="00B1003F"/>
    <w:pPr>
      <w:tabs>
        <w:tab w:val="center" w:pos="4680"/>
        <w:tab w:val="right" w:pos="9360"/>
      </w:tabs>
    </w:pPr>
    <w:rPr>
      <w:lang w:val="x-none" w:eastAsia="x-none"/>
    </w:rPr>
  </w:style>
  <w:style w:type="character" w:customStyle="1" w:styleId="FooterChar">
    <w:name w:val="Footer Char"/>
    <w:link w:val="Footer"/>
    <w:uiPriority w:val="99"/>
    <w:rsid w:val="00B1003F"/>
    <w:rPr>
      <w:sz w:val="22"/>
      <w:szCs w:val="22"/>
    </w:rPr>
  </w:style>
  <w:style w:type="paragraph" w:styleId="E-mailSignature">
    <w:name w:val="E-mail Signature"/>
    <w:basedOn w:val="Normal"/>
    <w:rsid w:val="00D20F70"/>
  </w:style>
  <w:style w:type="paragraph" w:styleId="NormalWeb">
    <w:name w:val="Normal (Web)"/>
    <w:basedOn w:val="Normal"/>
    <w:rsid w:val="00D20F70"/>
    <w:rPr>
      <w:rFonts w:ascii="Times New Roman" w:hAnsi="Times New Roman"/>
      <w:sz w:val="24"/>
      <w:szCs w:val="24"/>
    </w:rPr>
  </w:style>
  <w:style w:type="paragraph" w:styleId="BodyText">
    <w:name w:val="Body Text"/>
    <w:basedOn w:val="Normal"/>
    <w:rsid w:val="00D53142"/>
    <w:pPr>
      <w:spacing w:after="120"/>
    </w:pPr>
  </w:style>
  <w:style w:type="character" w:styleId="Strong">
    <w:name w:val="Strong"/>
    <w:qFormat/>
    <w:rsid w:val="00810C93"/>
    <w:rPr>
      <w:b/>
      <w:bCs/>
    </w:rPr>
  </w:style>
  <w:style w:type="character" w:styleId="Emphasis">
    <w:name w:val="Emphasis"/>
    <w:qFormat/>
    <w:rsid w:val="0091566D"/>
    <w:rPr>
      <w:i/>
      <w:iCs/>
    </w:rPr>
  </w:style>
  <w:style w:type="paragraph" w:customStyle="1" w:styleId="msolistparagraph0">
    <w:name w:val="msolistparagraph"/>
    <w:basedOn w:val="Normal"/>
    <w:rsid w:val="0091566D"/>
    <w:pPr>
      <w:spacing w:after="0" w:line="240" w:lineRule="auto"/>
      <w:ind w:left="720"/>
    </w:pPr>
    <w:rPr>
      <w:rFonts w:eastAsia="Times New Roman"/>
      <w:lang w:val="bs-Latn-BA" w:eastAsia="bs-Latn-BA"/>
    </w:rPr>
  </w:style>
  <w:style w:type="character" w:customStyle="1" w:styleId="hps">
    <w:name w:val="hps"/>
    <w:basedOn w:val="DefaultParagraphFont"/>
    <w:rsid w:val="005238B9"/>
  </w:style>
  <w:style w:type="character" w:customStyle="1" w:styleId="apple-converted-space">
    <w:name w:val="apple-converted-space"/>
    <w:basedOn w:val="DefaultParagraphFont"/>
    <w:rsid w:val="005238B9"/>
  </w:style>
  <w:style w:type="character" w:styleId="FollowedHyperlink">
    <w:name w:val="FollowedHyperlink"/>
    <w:rsid w:val="00C76035"/>
    <w:rPr>
      <w:color w:val="800080"/>
      <w:u w:val="single"/>
    </w:rPr>
  </w:style>
  <w:style w:type="paragraph" w:styleId="BodyTextIndent">
    <w:name w:val="Body Text Indent"/>
    <w:basedOn w:val="Normal"/>
    <w:link w:val="BodyTextIndentChar"/>
    <w:uiPriority w:val="99"/>
    <w:semiHidden/>
    <w:unhideWhenUsed/>
    <w:rsid w:val="002C4A53"/>
    <w:pPr>
      <w:spacing w:after="120"/>
      <w:ind w:left="283"/>
    </w:pPr>
  </w:style>
  <w:style w:type="character" w:customStyle="1" w:styleId="BodyTextIndentChar">
    <w:name w:val="Body Text Indent Char"/>
    <w:link w:val="BodyTextIndent"/>
    <w:uiPriority w:val="99"/>
    <w:semiHidden/>
    <w:rsid w:val="002C4A53"/>
    <w:rPr>
      <w:sz w:val="22"/>
      <w:szCs w:val="22"/>
      <w:lang w:val="en-US" w:eastAsia="en-US"/>
    </w:rPr>
  </w:style>
  <w:style w:type="character" w:customStyle="1" w:styleId="Default">
    <w:name w:val="Default"/>
    <w:rsid w:val="002C4A53"/>
  </w:style>
  <w:style w:type="character" w:customStyle="1" w:styleId="Heading1Char">
    <w:name w:val="Heading 1 Char"/>
    <w:link w:val="Heading1"/>
    <w:uiPriority w:val="9"/>
    <w:rsid w:val="001D34B7"/>
    <w:rPr>
      <w:rFonts w:ascii="Cambria" w:eastAsia="Times New Roman" w:hAnsi="Cambria"/>
      <w:b/>
      <w:bCs/>
      <w:color w:val="365F91"/>
      <w:sz w:val="28"/>
      <w:szCs w:val="28"/>
    </w:rPr>
  </w:style>
  <w:style w:type="character" w:customStyle="1" w:styleId="Heading2Char">
    <w:name w:val="Heading 2 Char"/>
    <w:link w:val="Heading2"/>
    <w:rsid w:val="001D34B7"/>
    <w:rPr>
      <w:rFonts w:ascii="Arial" w:eastAsia="Times New Roman" w:hAnsi="Arial"/>
      <w:b/>
      <w:sz w:val="24"/>
      <w:lang w:val="de-DE" w:eastAsia="de-DE"/>
    </w:rPr>
  </w:style>
  <w:style w:type="paragraph" w:styleId="FootnoteText">
    <w:name w:val="footnote text"/>
    <w:aliases w:val="single space,ft,footnote text,Footnote Text Char1,Footnote Text Blue,Footnote Text1,Char,Tegn1,Tegn1 Char,Char Char Char,Footnote Text Char2 Char Char,Footnote Text Char Char2 Char Char,Footnote Text Char1 Char Char Char, Char"/>
    <w:basedOn w:val="Normal"/>
    <w:link w:val="FootnoteTextChar"/>
    <w:uiPriority w:val="99"/>
    <w:semiHidden/>
    <w:rsid w:val="001D34B7"/>
    <w:pPr>
      <w:overflowPunct w:val="0"/>
      <w:autoSpaceDE w:val="0"/>
      <w:autoSpaceDN w:val="0"/>
      <w:adjustRightInd w:val="0"/>
      <w:spacing w:after="0" w:line="240" w:lineRule="auto"/>
      <w:jc w:val="both"/>
      <w:textAlignment w:val="baseline"/>
    </w:pPr>
    <w:rPr>
      <w:rFonts w:ascii="Arial" w:eastAsia="PMingLiU" w:hAnsi="Arial"/>
      <w:sz w:val="18"/>
      <w:szCs w:val="20"/>
      <w:lang w:val="de-DE" w:eastAsia="de-DE"/>
    </w:rPr>
  </w:style>
  <w:style w:type="character" w:customStyle="1" w:styleId="FootnoteTextChar">
    <w:name w:val="Footnote Text Char"/>
    <w:aliases w:val="single space Char,ft Char,footnote text Char,Footnote Text Char1 Char,Footnote Text Blue Char,Footnote Text1 Char,Char Char,Tegn1 Char1,Tegn1 Char Char,Char Char Char Char,Footnote Text Char2 Char Char Char, Char Char"/>
    <w:link w:val="FootnoteText"/>
    <w:uiPriority w:val="99"/>
    <w:semiHidden/>
    <w:rsid w:val="001D34B7"/>
    <w:rPr>
      <w:rFonts w:ascii="Arial" w:eastAsia="PMingLiU" w:hAnsi="Arial"/>
      <w:sz w:val="18"/>
      <w:lang w:val="de-DE" w:eastAsia="de-DE"/>
    </w:rPr>
  </w:style>
  <w:style w:type="character" w:styleId="FootnoteReference">
    <w:name w:val="footnote reference"/>
    <w:aliases w:val="Footnotes refss Char, BVI fnr Char Char Char1 Char Char,BVI fnr Char Char Char1 Char Char, BVI fnr Car Car Char Char Char Char Char,BVI fnr Car Char Char Char Char Char, BVI fnr Car Car Car Car Char1 Char Char Char Char Char,ftref"/>
    <w:link w:val="Footnotesrefss"/>
    <w:rsid w:val="001D34B7"/>
    <w:rPr>
      <w:vertAlign w:val="superscript"/>
    </w:rPr>
  </w:style>
  <w:style w:type="paragraph" w:customStyle="1" w:styleId="Footnotesrefss">
    <w:name w:val="Footnotes refss"/>
    <w:aliases w:val=" BVI fnr Char Char Char1 Char,BVI fnr Char Char Char1 Char, BVI fnr Car Car Char Char Char Char,BVI fnr Car Char Char Char Char, BVI fnr Car Car Car Car Char1 Char Char Char"/>
    <w:basedOn w:val="Normal"/>
    <w:link w:val="FootnoteReference"/>
    <w:rsid w:val="001D34B7"/>
    <w:pPr>
      <w:spacing w:after="160" w:line="240" w:lineRule="exact"/>
    </w:pPr>
    <w:rPr>
      <w:sz w:val="20"/>
      <w:szCs w:val="20"/>
      <w:vertAlign w:val="superscript"/>
      <w:lang w:val="x-none" w:eastAsia="x-none"/>
    </w:rPr>
  </w:style>
  <w:style w:type="paragraph" w:styleId="ListParagraph">
    <w:name w:val="List Paragraph"/>
    <w:basedOn w:val="Normal"/>
    <w:link w:val="ListParagraphChar"/>
    <w:qFormat/>
    <w:rsid w:val="001D34B7"/>
    <w:pPr>
      <w:overflowPunct w:val="0"/>
      <w:autoSpaceDE w:val="0"/>
      <w:autoSpaceDN w:val="0"/>
      <w:adjustRightInd w:val="0"/>
      <w:spacing w:after="0" w:line="240" w:lineRule="auto"/>
      <w:ind w:left="720"/>
      <w:textAlignment w:val="baseline"/>
    </w:pPr>
    <w:rPr>
      <w:rFonts w:ascii="Arial" w:eastAsia="Times New Roman" w:hAnsi="Arial"/>
      <w:szCs w:val="20"/>
      <w:lang w:val="de-DE" w:eastAsia="de-DE"/>
    </w:rPr>
  </w:style>
  <w:style w:type="character" w:styleId="CommentReference">
    <w:name w:val="annotation reference"/>
    <w:rsid w:val="00DF6F6F"/>
    <w:rPr>
      <w:sz w:val="16"/>
      <w:szCs w:val="16"/>
    </w:rPr>
  </w:style>
  <w:style w:type="paragraph" w:styleId="CommentText">
    <w:name w:val="annotation text"/>
    <w:basedOn w:val="Normal"/>
    <w:link w:val="CommentTextChar"/>
    <w:rsid w:val="00DF6F6F"/>
    <w:pPr>
      <w:spacing w:after="0" w:line="240" w:lineRule="auto"/>
      <w:jc w:val="both"/>
    </w:pPr>
    <w:rPr>
      <w:rFonts w:ascii="Times New Roman" w:eastAsia="Times New Roman" w:hAnsi="Times New Roman"/>
      <w:sz w:val="20"/>
      <w:szCs w:val="20"/>
      <w:lang w:val="x-none"/>
    </w:rPr>
  </w:style>
  <w:style w:type="character" w:customStyle="1" w:styleId="CommentTextChar">
    <w:name w:val="Comment Text Char"/>
    <w:link w:val="CommentText"/>
    <w:rsid w:val="00DF6F6F"/>
    <w:rPr>
      <w:rFonts w:ascii="Times New Roman" w:eastAsia="Times New Roman" w:hAnsi="Times New Roman"/>
      <w:lang w:val="x-none" w:eastAsia="en-US"/>
    </w:rPr>
  </w:style>
  <w:style w:type="paragraph" w:customStyle="1" w:styleId="ColorfulList-Accent11">
    <w:name w:val="Colorful List - Accent 11"/>
    <w:basedOn w:val="Normal"/>
    <w:uiPriority w:val="34"/>
    <w:qFormat/>
    <w:rsid w:val="00555924"/>
    <w:pPr>
      <w:ind w:left="720"/>
      <w:contextualSpacing/>
    </w:pPr>
    <w:rPr>
      <w:lang w:val="bs-Latn-BA"/>
    </w:rPr>
  </w:style>
  <w:style w:type="character" w:customStyle="1" w:styleId="Heading3Char">
    <w:name w:val="Heading 3 Char"/>
    <w:link w:val="Heading3"/>
    <w:semiHidden/>
    <w:rsid w:val="00F14E82"/>
    <w:rPr>
      <w:rFonts w:ascii="Cambria" w:eastAsia="Times New Roman" w:hAnsi="Cambria"/>
      <w:b/>
      <w:bCs/>
      <w:sz w:val="26"/>
      <w:szCs w:val="26"/>
    </w:rPr>
  </w:style>
  <w:style w:type="character" w:customStyle="1" w:styleId="ListParagraphChar">
    <w:name w:val="List Paragraph Char"/>
    <w:link w:val="ListParagraph"/>
    <w:uiPriority w:val="34"/>
    <w:locked/>
    <w:rsid w:val="00F14E82"/>
    <w:rPr>
      <w:rFonts w:ascii="Arial" w:eastAsia="Times New Roman" w:hAnsi="Arial"/>
      <w:sz w:val="22"/>
      <w:lang w:val="de-DE" w:eastAsia="de-DE"/>
    </w:rPr>
  </w:style>
  <w:style w:type="character" w:customStyle="1" w:styleId="UnresolvedMention1">
    <w:name w:val="Unresolved Mention1"/>
    <w:uiPriority w:val="99"/>
    <w:semiHidden/>
    <w:unhideWhenUsed/>
    <w:rsid w:val="00AD3DB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31D26"/>
    <w:pPr>
      <w:spacing w:after="200" w:line="276" w:lineRule="auto"/>
      <w:jc w:val="left"/>
    </w:pPr>
    <w:rPr>
      <w:rFonts w:ascii="Calibri" w:eastAsia="Calibri" w:hAnsi="Calibri"/>
      <w:b/>
      <w:bCs/>
      <w:lang w:val="en-US"/>
    </w:rPr>
  </w:style>
  <w:style w:type="character" w:customStyle="1" w:styleId="CommentSubjectChar">
    <w:name w:val="Comment Subject Char"/>
    <w:basedOn w:val="CommentTextChar"/>
    <w:link w:val="CommentSubject"/>
    <w:uiPriority w:val="99"/>
    <w:semiHidden/>
    <w:rsid w:val="00331D26"/>
    <w:rPr>
      <w:rFonts w:ascii="Times New Roman" w:eastAsia="Times New Roman" w:hAnsi="Times New Roman"/>
      <w:b/>
      <w:bCs/>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385399">
      <w:bodyDiv w:val="1"/>
      <w:marLeft w:val="0"/>
      <w:marRight w:val="0"/>
      <w:marTop w:val="0"/>
      <w:marBottom w:val="0"/>
      <w:divBdr>
        <w:top w:val="none" w:sz="0" w:space="0" w:color="auto"/>
        <w:left w:val="none" w:sz="0" w:space="0" w:color="auto"/>
        <w:bottom w:val="none" w:sz="0" w:space="0" w:color="auto"/>
        <w:right w:val="none" w:sz="0" w:space="0" w:color="auto"/>
      </w:divBdr>
    </w:div>
    <w:div w:id="537547529">
      <w:bodyDiv w:val="1"/>
      <w:marLeft w:val="0"/>
      <w:marRight w:val="0"/>
      <w:marTop w:val="0"/>
      <w:marBottom w:val="0"/>
      <w:divBdr>
        <w:top w:val="none" w:sz="0" w:space="0" w:color="auto"/>
        <w:left w:val="none" w:sz="0" w:space="0" w:color="auto"/>
        <w:bottom w:val="none" w:sz="0" w:space="0" w:color="auto"/>
        <w:right w:val="none" w:sz="0" w:space="0" w:color="auto"/>
      </w:divBdr>
    </w:div>
    <w:div w:id="739063199">
      <w:bodyDiv w:val="1"/>
      <w:marLeft w:val="0"/>
      <w:marRight w:val="0"/>
      <w:marTop w:val="0"/>
      <w:marBottom w:val="0"/>
      <w:divBdr>
        <w:top w:val="none" w:sz="0" w:space="0" w:color="auto"/>
        <w:left w:val="none" w:sz="0" w:space="0" w:color="auto"/>
        <w:bottom w:val="none" w:sz="0" w:space="0" w:color="auto"/>
        <w:right w:val="none" w:sz="0" w:space="0" w:color="auto"/>
      </w:divBdr>
    </w:div>
    <w:div w:id="109196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ngmeninitiative.net/wp-content/uploads/2018/10/Baseline-evaluation-report-Web-Single-Pag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petkovic@care.ba" TargetMode="External"/><Relationship Id="rId2" Type="http://schemas.openxmlformats.org/officeDocument/2006/relationships/customXml" Target="../customXml/item2.xml"/><Relationship Id="rId16" Type="http://schemas.openxmlformats.org/officeDocument/2006/relationships/hyperlink" Target="mailto:care@care.b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rogram-y.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ngmeninitiative.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79A00CB6334C4C85E7287DA085077F" ma:contentTypeVersion="13" ma:contentTypeDescription="Create a new document." ma:contentTypeScope="" ma:versionID="c53650bba019e4edc596f3b11818d5e5">
  <xsd:schema xmlns:xsd="http://www.w3.org/2001/XMLSchema" xmlns:xs="http://www.w3.org/2001/XMLSchema" xmlns:p="http://schemas.microsoft.com/office/2006/metadata/properties" xmlns:ns3="ece726ac-ffb6-48e8-b47e-577e01513058" xmlns:ns4="749701cf-21a8-40c1-bc2f-9289b446cb43" targetNamespace="http://schemas.microsoft.com/office/2006/metadata/properties" ma:root="true" ma:fieldsID="33d49b3b066d357721f938f88b56bfd2" ns3:_="" ns4:_="">
    <xsd:import namespace="ece726ac-ffb6-48e8-b47e-577e01513058"/>
    <xsd:import namespace="749701cf-21a8-40c1-bc2f-9289b446cb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26ac-ffb6-48e8-b47e-577e01513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701cf-21a8-40c1-bc2f-9289b446cb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BEF1D9B-46D1-4E3D-A5E1-E84AA605025B}">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elements/1.1/"/>
    <ds:schemaRef ds:uri="749701cf-21a8-40c1-bc2f-9289b446cb43"/>
    <ds:schemaRef ds:uri="ece726ac-ffb6-48e8-b47e-577e01513058"/>
    <ds:schemaRef ds:uri="http://www.w3.org/XML/1998/namespace"/>
    <ds:schemaRef ds:uri="http://purl.org/dc/dcmitype/"/>
  </ds:schemaRefs>
</ds:datastoreItem>
</file>

<file path=customXml/itemProps2.xml><?xml version="1.0" encoding="utf-8"?>
<ds:datastoreItem xmlns:ds="http://schemas.openxmlformats.org/officeDocument/2006/customXml" ds:itemID="{1E0FEF09-9E20-4D03-998D-0362B5E235B5}">
  <ds:schemaRefs>
    <ds:schemaRef ds:uri="http://schemas.microsoft.com/sharepoint/v3/contenttype/forms"/>
  </ds:schemaRefs>
</ds:datastoreItem>
</file>

<file path=customXml/itemProps3.xml><?xml version="1.0" encoding="utf-8"?>
<ds:datastoreItem xmlns:ds="http://schemas.openxmlformats.org/officeDocument/2006/customXml" ds:itemID="{4449A1DE-3085-4095-A602-47B70BB97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726ac-ffb6-48e8-b47e-577e01513058"/>
    <ds:schemaRef ds:uri="749701cf-21a8-40c1-bc2f-9289b446c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456D3-3FBF-4A23-9701-446A03CD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6303</Words>
  <Characters>35928</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42147</CharactersWithSpaces>
  <SharedDoc>false</SharedDoc>
  <HLinks>
    <vt:vector size="30" baseType="variant">
      <vt:variant>
        <vt:i4>5505134</vt:i4>
      </vt:variant>
      <vt:variant>
        <vt:i4>12</vt:i4>
      </vt:variant>
      <vt:variant>
        <vt:i4>0</vt:i4>
      </vt:variant>
      <vt:variant>
        <vt:i4>5</vt:i4>
      </vt:variant>
      <vt:variant>
        <vt:lpwstr>mailto:spetkovic@care.ba</vt:lpwstr>
      </vt:variant>
      <vt:variant>
        <vt:lpwstr/>
      </vt:variant>
      <vt:variant>
        <vt:i4>5570673</vt:i4>
      </vt:variant>
      <vt:variant>
        <vt:i4>9</vt:i4>
      </vt:variant>
      <vt:variant>
        <vt:i4>0</vt:i4>
      </vt:variant>
      <vt:variant>
        <vt:i4>5</vt:i4>
      </vt:variant>
      <vt:variant>
        <vt:lpwstr>mailto:care@care.ba</vt:lpwstr>
      </vt:variant>
      <vt:variant>
        <vt:lpwstr/>
      </vt:variant>
      <vt:variant>
        <vt:i4>3145846</vt:i4>
      </vt:variant>
      <vt:variant>
        <vt:i4>6</vt:i4>
      </vt:variant>
      <vt:variant>
        <vt:i4>0</vt:i4>
      </vt:variant>
      <vt:variant>
        <vt:i4>5</vt:i4>
      </vt:variant>
      <vt:variant>
        <vt:lpwstr>http://www.pazisex.net/</vt:lpwstr>
      </vt:variant>
      <vt:variant>
        <vt:lpwstr/>
      </vt:variant>
      <vt:variant>
        <vt:i4>2752575</vt:i4>
      </vt:variant>
      <vt:variant>
        <vt:i4>3</vt:i4>
      </vt:variant>
      <vt:variant>
        <vt:i4>0</vt:i4>
      </vt:variant>
      <vt:variant>
        <vt:i4>5</vt:i4>
      </vt:variant>
      <vt:variant>
        <vt:lpwstr>http://www.youngmeninitiative.net/</vt:lpwstr>
      </vt:variant>
      <vt:variant>
        <vt:lpwstr/>
      </vt:variant>
      <vt:variant>
        <vt:i4>5636187</vt:i4>
      </vt:variant>
      <vt:variant>
        <vt:i4>0</vt:i4>
      </vt:variant>
      <vt:variant>
        <vt:i4>0</vt:i4>
      </vt:variant>
      <vt:variant>
        <vt:i4>5</vt:i4>
      </vt:variant>
      <vt:variant>
        <vt:lpwstr>https://youngmeninitiative.net/wp-content/uploads/2018/10/Baseline-evaluation-report-Web-Single-Page.pdf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Sasa Petkovic</dc:creator>
  <cp:keywords/>
  <cp:lastModifiedBy>Miroslav Blagojević</cp:lastModifiedBy>
  <cp:revision>2</cp:revision>
  <cp:lastPrinted>2020-06-05T06:26:00Z</cp:lastPrinted>
  <dcterms:created xsi:type="dcterms:W3CDTF">2020-06-05T09:50:00Z</dcterms:created>
  <dcterms:modified xsi:type="dcterms:W3CDTF">2020-06-05T09:50:00Z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0x010100E579A00CB6334C4C85E7287DA085077F</vt:lpwstr>
  </property>
</Properties>
</file>